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8124"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haroni" w:hAnsi="Aharoni" w:cs="Aharoni"/>
          <w:b/>
          <w:sz w:val="72"/>
          <w:szCs w:val="20"/>
        </w:rPr>
      </w:pPr>
      <w:r w:rsidRPr="008C1114">
        <w:rPr>
          <w:rFonts w:ascii="Aharoni" w:hAnsi="Aharoni" w:cs="Aharoni" w:hint="cs"/>
          <w:b/>
          <w:sz w:val="72"/>
          <w:szCs w:val="20"/>
        </w:rPr>
        <w:t>LCSS Scholarship Newsletter</w:t>
      </w:r>
    </w:p>
    <w:p w14:paraId="609C2CD9" w14:textId="77777777" w:rsidR="008C1114" w:rsidRPr="000D366F"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16"/>
          <w:szCs w:val="16"/>
        </w:rPr>
      </w:pPr>
    </w:p>
    <w:p w14:paraId="62717AD0" w14:textId="1B0BAD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haroni" w:hAnsi="Aharoni" w:cs="Aharoni"/>
          <w:b/>
          <w:sz w:val="28"/>
          <w:szCs w:val="20"/>
        </w:rPr>
      </w:pPr>
      <w:r w:rsidRPr="008C1114">
        <w:rPr>
          <w:rFonts w:ascii="Aharoni" w:hAnsi="Aharoni" w:cs="Aharoni" w:hint="cs"/>
          <w:b/>
          <w:sz w:val="28"/>
          <w:szCs w:val="20"/>
        </w:rPr>
        <w:t>Issue #1</w:t>
      </w:r>
      <w:r w:rsidRPr="008C1114">
        <w:rPr>
          <w:rFonts w:ascii="Aharoni" w:hAnsi="Aharoni" w:cs="Aharoni" w:hint="cs"/>
          <w:b/>
          <w:sz w:val="28"/>
          <w:szCs w:val="20"/>
        </w:rPr>
        <w:tab/>
      </w:r>
      <w:r w:rsidRPr="008C1114">
        <w:rPr>
          <w:rFonts w:ascii="Aharoni" w:hAnsi="Aharoni" w:cs="Aharoni" w:hint="cs"/>
          <w:b/>
          <w:sz w:val="28"/>
          <w:szCs w:val="20"/>
        </w:rPr>
        <w:tab/>
      </w:r>
      <w:r w:rsidRPr="008C1114">
        <w:rPr>
          <w:rFonts w:ascii="Aharoni" w:hAnsi="Aharoni" w:cs="Aharoni" w:hint="cs"/>
          <w:b/>
          <w:sz w:val="28"/>
          <w:szCs w:val="20"/>
        </w:rPr>
        <w:tab/>
      </w:r>
      <w:r w:rsidRPr="008C1114">
        <w:rPr>
          <w:rFonts w:ascii="Aharoni" w:hAnsi="Aharoni" w:cs="Aharoni" w:hint="cs"/>
          <w:b/>
          <w:sz w:val="28"/>
          <w:szCs w:val="20"/>
        </w:rPr>
        <w:tab/>
      </w:r>
      <w:r w:rsidRPr="008C1114">
        <w:rPr>
          <w:rFonts w:ascii="Aharoni" w:hAnsi="Aharoni" w:cs="Aharoni" w:hint="cs"/>
          <w:b/>
          <w:sz w:val="28"/>
          <w:szCs w:val="20"/>
        </w:rPr>
        <w:tab/>
      </w:r>
      <w:r w:rsidRPr="008C1114">
        <w:rPr>
          <w:rFonts w:ascii="Aharoni" w:hAnsi="Aharoni" w:cs="Aharoni" w:hint="cs"/>
          <w:b/>
          <w:sz w:val="28"/>
          <w:szCs w:val="20"/>
        </w:rPr>
        <w:tab/>
      </w:r>
      <w:r w:rsidRPr="008C1114">
        <w:rPr>
          <w:rFonts w:ascii="Aharoni" w:hAnsi="Aharoni" w:cs="Aharoni" w:hint="cs"/>
          <w:b/>
          <w:sz w:val="28"/>
          <w:szCs w:val="20"/>
        </w:rPr>
        <w:tab/>
      </w:r>
      <w:r w:rsidRPr="008C1114">
        <w:rPr>
          <w:rFonts w:ascii="Aharoni" w:hAnsi="Aharoni" w:cs="Aharoni" w:hint="cs"/>
          <w:b/>
          <w:sz w:val="28"/>
          <w:szCs w:val="20"/>
        </w:rPr>
        <w:tab/>
      </w:r>
      <w:r w:rsidRPr="008C1114">
        <w:rPr>
          <w:rFonts w:ascii="Aharoni" w:hAnsi="Aharoni" w:cs="Aharoni" w:hint="cs"/>
          <w:b/>
          <w:sz w:val="28"/>
          <w:szCs w:val="20"/>
        </w:rPr>
        <w:tab/>
        <w:t xml:space="preserve">     </w:t>
      </w:r>
      <w:r w:rsidRPr="008C1114">
        <w:rPr>
          <w:rFonts w:ascii="Aharoni" w:hAnsi="Aharoni" w:cs="Aharoni" w:hint="cs"/>
          <w:b/>
          <w:sz w:val="28"/>
          <w:szCs w:val="20"/>
        </w:rPr>
        <w:tab/>
      </w:r>
      <w:r w:rsidRPr="008C1114">
        <w:rPr>
          <w:rFonts w:ascii="Aharoni" w:hAnsi="Aharoni" w:cs="Aharoni" w:hint="cs"/>
          <w:b/>
          <w:sz w:val="28"/>
          <w:szCs w:val="20"/>
        </w:rPr>
        <w:tab/>
      </w:r>
      <w:r w:rsidRPr="008C1114">
        <w:rPr>
          <w:rFonts w:ascii="Aharoni" w:hAnsi="Aharoni" w:cs="Aharoni" w:hint="cs"/>
          <w:b/>
          <w:sz w:val="28"/>
          <w:szCs w:val="20"/>
        </w:rPr>
        <w:tab/>
        <w:t>September 202</w:t>
      </w:r>
      <w:r w:rsidR="007B2094">
        <w:rPr>
          <w:rFonts w:ascii="Aharoni" w:hAnsi="Aharoni" w:cs="Aharoni"/>
          <w:b/>
          <w:sz w:val="28"/>
          <w:szCs w:val="20"/>
        </w:rPr>
        <w:t>5</w:t>
      </w:r>
    </w:p>
    <w:p w14:paraId="368172AD" w14:textId="77777777" w:rsidR="008C1114" w:rsidRPr="000D366F"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16"/>
          <w:szCs w:val="16"/>
        </w:rPr>
      </w:pPr>
    </w:p>
    <w:p w14:paraId="1F192D04" w14:textId="77777777" w:rsidR="008C1114" w:rsidRPr="002137CC"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otlight MT Light" w:hAnsi="Footlight MT Light"/>
          <w:sz w:val="28"/>
          <w:szCs w:val="20"/>
        </w:rPr>
      </w:pPr>
      <w:r w:rsidRPr="002137CC">
        <w:rPr>
          <w:rFonts w:ascii="Footlight MT Light" w:hAnsi="Footlight MT Light"/>
          <w:sz w:val="28"/>
          <w:szCs w:val="20"/>
        </w:rPr>
        <w:t>Things you should be doing:</w:t>
      </w:r>
    </w:p>
    <w:p w14:paraId="23E0C7F3" w14:textId="77777777" w:rsidR="008C1114" w:rsidRPr="002137CC" w:rsidRDefault="008C1114" w:rsidP="008C1114">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otlight MT Light" w:hAnsi="Footlight MT Light"/>
          <w:sz w:val="28"/>
          <w:szCs w:val="20"/>
        </w:rPr>
      </w:pPr>
      <w:r>
        <w:rPr>
          <w:rFonts w:ascii="Footlight MT Light" w:hAnsi="Footlight MT Light"/>
          <w:sz w:val="28"/>
          <w:szCs w:val="20"/>
        </w:rPr>
        <w:t>investigating institution(s) and the prerequisite courses needed</w:t>
      </w:r>
    </w:p>
    <w:p w14:paraId="0163726C" w14:textId="77777777" w:rsidR="008C1114" w:rsidRPr="002137CC" w:rsidRDefault="008C1114" w:rsidP="008C1114">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otlight MT Light" w:hAnsi="Footlight MT Light"/>
          <w:sz w:val="28"/>
          <w:szCs w:val="20"/>
        </w:rPr>
      </w:pPr>
      <w:r>
        <w:rPr>
          <w:rFonts w:ascii="Footlight MT Light" w:hAnsi="Footlight MT Light"/>
          <w:sz w:val="28"/>
          <w:szCs w:val="20"/>
        </w:rPr>
        <w:t xml:space="preserve">deciding if you would like to live in residence </w:t>
      </w:r>
    </w:p>
    <w:p w14:paraId="5F29551A" w14:textId="6F552CEC" w:rsidR="008C1114" w:rsidRPr="002137CC" w:rsidRDefault="008C1114" w:rsidP="008C1114">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otlight MT Light" w:hAnsi="Footlight MT Light"/>
          <w:sz w:val="28"/>
          <w:szCs w:val="20"/>
        </w:rPr>
      </w:pPr>
      <w:r w:rsidRPr="002137CC">
        <w:rPr>
          <w:rFonts w:ascii="Footlight MT Light" w:hAnsi="Footlight MT Light"/>
          <w:sz w:val="28"/>
          <w:szCs w:val="20"/>
        </w:rPr>
        <w:t>investigate provincial scholarships and/or bursaries</w:t>
      </w:r>
      <w:r w:rsidR="00632F63">
        <w:rPr>
          <w:rFonts w:ascii="Footlight MT Light" w:hAnsi="Footlight MT Light"/>
          <w:sz w:val="28"/>
          <w:szCs w:val="20"/>
        </w:rPr>
        <w:t xml:space="preserve"> </w:t>
      </w:r>
    </w:p>
    <w:p w14:paraId="4FB2A54E" w14:textId="77777777" w:rsidR="008C1114" w:rsidRPr="00B43A91"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10"/>
          <w:szCs w:val="10"/>
        </w:rPr>
      </w:pPr>
    </w:p>
    <w:p w14:paraId="137C84FE" w14:textId="77777777" w:rsidR="008C1114" w:rsidRPr="00375AD0"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erlin Sans FB Demi" w:hAnsi="Berlin Sans FB Demi"/>
          <w:b/>
          <w:color w:val="FF0000"/>
          <w:sz w:val="28"/>
          <w:szCs w:val="20"/>
        </w:rPr>
      </w:pPr>
      <w:r w:rsidRPr="00375AD0">
        <w:rPr>
          <w:rFonts w:ascii="Berlin Sans FB Demi" w:hAnsi="Berlin Sans FB Demi"/>
          <w:b/>
          <w:color w:val="FF0000"/>
          <w:sz w:val="28"/>
          <w:szCs w:val="20"/>
        </w:rPr>
        <w:t>If you have any questions, see Ms. Gobolos in Room #110!</w:t>
      </w:r>
    </w:p>
    <w:p w14:paraId="3F1CABE2" w14:textId="77777777" w:rsidR="008C1114" w:rsidRPr="00C677E2"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8"/>
          <w:szCs w:val="20"/>
        </w:rPr>
      </w:pPr>
    </w:p>
    <w:p w14:paraId="49FAD60B"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haroni" w:hAnsi="Aharoni" w:cs="Aharoni"/>
          <w:b/>
          <w:sz w:val="40"/>
        </w:rPr>
      </w:pPr>
      <w:r w:rsidRPr="008C1114">
        <w:rPr>
          <w:rFonts w:ascii="Aharoni" w:hAnsi="Aharoni" w:cs="Aharoni" w:hint="cs"/>
          <w:b/>
          <w:sz w:val="40"/>
          <w:szCs w:val="20"/>
        </w:rPr>
        <w:t>Helpful Websites</w:t>
      </w:r>
    </w:p>
    <w:p w14:paraId="5A2CB86A" w14:textId="23BE7842" w:rsidR="008F4500" w:rsidRDefault="008F4500" w:rsidP="008C111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r>
        <w:rPr>
          <w:rFonts w:ascii="Aptos" w:hAnsi="Aptos"/>
          <w:szCs w:val="20"/>
        </w:rPr>
        <w:t>studentaidbc.ca</w:t>
      </w:r>
    </w:p>
    <w:p w14:paraId="056DF4F8" w14:textId="5C1D8ACB" w:rsidR="008F4500" w:rsidRDefault="008F4500" w:rsidP="008C111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r>
        <w:rPr>
          <w:rFonts w:ascii="Aptos" w:hAnsi="Aptos"/>
          <w:szCs w:val="20"/>
        </w:rPr>
        <w:t>scholartree.ca</w:t>
      </w:r>
    </w:p>
    <w:p w14:paraId="02E6E0B9" w14:textId="4FE1C0CB" w:rsidR="008F4500" w:rsidRDefault="008F4500" w:rsidP="008C111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r>
        <w:rPr>
          <w:rFonts w:ascii="Aptos" w:hAnsi="Aptos"/>
          <w:szCs w:val="20"/>
        </w:rPr>
        <w:t xml:space="preserve">BC Scholarship Society – </w:t>
      </w:r>
      <w:hyperlink r:id="rId5" w:history="1">
        <w:r w:rsidRPr="002124CB">
          <w:rPr>
            <w:rStyle w:val="Hyperlink"/>
            <w:rFonts w:ascii="Aptos" w:hAnsi="Aptos"/>
            <w:szCs w:val="20"/>
          </w:rPr>
          <w:t>www.bcscholarshipsociety.ca/resources/</w:t>
        </w:r>
      </w:hyperlink>
    </w:p>
    <w:p w14:paraId="3C917AD7" w14:textId="634D5303" w:rsidR="008F4500" w:rsidRDefault="008F4500" w:rsidP="008C111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r>
        <w:rPr>
          <w:rFonts w:ascii="Aptos" w:hAnsi="Aptos"/>
          <w:szCs w:val="20"/>
        </w:rPr>
        <w:t>bcscholarship.ca</w:t>
      </w:r>
    </w:p>
    <w:p w14:paraId="36F22EC7" w14:textId="6492434C" w:rsidR="008C1114" w:rsidRPr="008C1114" w:rsidRDefault="008C1114" w:rsidP="008C111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r w:rsidRPr="008C1114">
        <w:rPr>
          <w:rFonts w:ascii="Aptos" w:hAnsi="Aptos"/>
          <w:szCs w:val="20"/>
        </w:rPr>
        <w:t>www.studentscholarships.org</w:t>
      </w:r>
    </w:p>
    <w:p w14:paraId="03F9466A" w14:textId="77777777" w:rsidR="008C1114" w:rsidRPr="008C1114" w:rsidRDefault="00C55B7B" w:rsidP="008C111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hyperlink r:id="rId6" w:history="1">
        <w:r w:rsidR="008C1114" w:rsidRPr="008C1114">
          <w:rPr>
            <w:rStyle w:val="Hyperlink"/>
            <w:rFonts w:ascii="Aptos" w:hAnsi="Aptos"/>
            <w:szCs w:val="20"/>
          </w:rPr>
          <w:t>www.studentawards.com</w:t>
        </w:r>
      </w:hyperlink>
      <w:r w:rsidR="008C1114" w:rsidRPr="008C1114">
        <w:rPr>
          <w:rFonts w:ascii="Aptos" w:hAnsi="Aptos"/>
          <w:szCs w:val="20"/>
        </w:rPr>
        <w:t xml:space="preserve"> </w:t>
      </w:r>
    </w:p>
    <w:p w14:paraId="643BB844" w14:textId="651324EA" w:rsidR="008F4500" w:rsidRDefault="008F4500" w:rsidP="008C111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rPr>
      </w:pPr>
      <w:r>
        <w:rPr>
          <w:rFonts w:ascii="Aptos" w:hAnsi="Aptos"/>
        </w:rPr>
        <w:t>BC Ministry of Post-Secondary Education and Future Skills</w:t>
      </w:r>
    </w:p>
    <w:p w14:paraId="75B830CA" w14:textId="18A38F56" w:rsidR="008F4500" w:rsidRPr="008F4500" w:rsidRDefault="008F4500" w:rsidP="008C111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rPr>
      </w:pPr>
      <w:r>
        <w:rPr>
          <w:rFonts w:ascii="Aptos" w:hAnsi="Aptos"/>
        </w:rPr>
        <w:t>BC Provincial Scholarship Information for Students (</w:t>
      </w:r>
      <w:r w:rsidRPr="008F4500">
        <w:rPr>
          <w:rFonts w:ascii="Aptos" w:hAnsi="Aptos"/>
        </w:rPr>
        <w:t>https://www2.gov.bc.ca/gov/content/education-training/k-12/administration/legislation-policy/public-schools/provincial-awards-program</w:t>
      </w:r>
      <w:r>
        <w:rPr>
          <w:rFonts w:ascii="Aptos" w:hAnsi="Aptos"/>
        </w:rPr>
        <w:t>)</w:t>
      </w:r>
    </w:p>
    <w:p w14:paraId="7470CB3D" w14:textId="28767A39" w:rsidR="008C1114" w:rsidRPr="008C1114" w:rsidRDefault="008C1114" w:rsidP="008C111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rPr>
      </w:pPr>
      <w:r w:rsidRPr="008C1114">
        <w:rPr>
          <w:rFonts w:ascii="Aptos" w:hAnsi="Aptos"/>
          <w:szCs w:val="20"/>
        </w:rPr>
        <w:t>www.bcawardsonline.org</w:t>
      </w:r>
    </w:p>
    <w:p w14:paraId="609C132C" w14:textId="679F18E0" w:rsidR="008C1114" w:rsidRPr="008F4500" w:rsidRDefault="008C1114" w:rsidP="008F450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rPr>
      </w:pPr>
      <w:r w:rsidRPr="008C1114">
        <w:rPr>
          <w:rFonts w:ascii="Aptos" w:hAnsi="Aptos"/>
          <w:szCs w:val="20"/>
        </w:rPr>
        <w:t xml:space="preserve">www.scholarshipscanada.com </w:t>
      </w:r>
    </w:p>
    <w:p w14:paraId="5E986449" w14:textId="492BABF8" w:rsidR="008C1114" w:rsidRPr="008C1114" w:rsidRDefault="008F4500" w:rsidP="008C1114">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rPr>
      </w:pPr>
      <w:r>
        <w:rPr>
          <w:rFonts w:ascii="Aptos" w:hAnsi="Aptos"/>
          <w:szCs w:val="20"/>
        </w:rPr>
        <w:t xml:space="preserve">Youth in Canada - </w:t>
      </w:r>
      <w:r w:rsidR="008C1114" w:rsidRPr="008C1114">
        <w:rPr>
          <w:rFonts w:ascii="Aptos" w:hAnsi="Aptos"/>
          <w:szCs w:val="20"/>
        </w:rPr>
        <w:t xml:space="preserve">http://www.youth.gc.ca </w:t>
      </w:r>
      <w:r>
        <w:rPr>
          <w:rFonts w:ascii="Aptos" w:hAnsi="Aptos"/>
          <w:szCs w:val="20"/>
        </w:rPr>
        <w:t>(learn about education, training, jobs, volunteer, and opportunities to make your voice heard)</w:t>
      </w:r>
    </w:p>
    <w:p w14:paraId="174C348A" w14:textId="77777777" w:rsidR="008C1114" w:rsidRPr="000B1DC2"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ootlight MT Light" w:hAnsi="Footlight MT Light"/>
          <w:szCs w:val="20"/>
        </w:rPr>
      </w:pPr>
    </w:p>
    <w:p w14:paraId="75E3BCBA" w14:textId="7B3928F7" w:rsidR="008C1114" w:rsidRPr="008F4500" w:rsidRDefault="008C1114" w:rsidP="008F4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haroni" w:hAnsi="Aharoni" w:cs="Aharoni"/>
          <w:b/>
          <w:sz w:val="40"/>
        </w:rPr>
      </w:pPr>
      <w:r w:rsidRPr="008C1114">
        <w:rPr>
          <w:rFonts w:ascii="Aharoni" w:hAnsi="Aharoni" w:cs="Aharoni" w:hint="cs"/>
          <w:b/>
          <w:sz w:val="40"/>
          <w:szCs w:val="20"/>
        </w:rPr>
        <w:t>Scholarship/Bursary List</w:t>
      </w:r>
    </w:p>
    <w:p w14:paraId="012DCBDE" w14:textId="2D3111D9" w:rsidR="008C1114" w:rsidRPr="00632F63" w:rsidRDefault="00632F63" w:rsidP="008C1114">
      <w:pPr>
        <w:pStyle w:val="NoSpacing"/>
        <w:rPr>
          <w:rFonts w:ascii="Aptos" w:hAnsi="Aptos" w:cs="Arial"/>
          <w:b/>
          <w:color w:val="FF0000"/>
        </w:rPr>
      </w:pPr>
      <w:r w:rsidRPr="00632F63">
        <w:rPr>
          <w:rFonts w:ascii="Aptos" w:hAnsi="Aptos" w:cs="Arial"/>
          <w:b/>
          <w:color w:val="FF0000"/>
        </w:rPr>
        <w:t>For those scholarships that do not have a URL, please type the name of the scholarship into the search bar!</w:t>
      </w:r>
    </w:p>
    <w:p w14:paraId="15F1CD7A" w14:textId="77777777" w:rsidR="00632F63" w:rsidRDefault="00632F63" w:rsidP="008C1114">
      <w:pPr>
        <w:pStyle w:val="NoSpacing"/>
        <w:rPr>
          <w:rFonts w:ascii="Aptos" w:hAnsi="Aptos" w:cs="Arial"/>
          <w:b/>
        </w:rPr>
      </w:pPr>
    </w:p>
    <w:p w14:paraId="68726F6A" w14:textId="3CCC3584" w:rsidR="008C1114" w:rsidRPr="008C1114" w:rsidRDefault="008C1114" w:rsidP="008C1114">
      <w:pPr>
        <w:pStyle w:val="NoSpacing"/>
        <w:rPr>
          <w:rFonts w:ascii="Aptos" w:hAnsi="Aptos" w:cstheme="majorHAnsi"/>
          <w:color w:val="000000" w:themeColor="text1"/>
          <w:sz w:val="20"/>
          <w:szCs w:val="20"/>
        </w:rPr>
      </w:pPr>
      <w:r w:rsidRPr="008C1114">
        <w:rPr>
          <w:rFonts w:ascii="Aptos" w:hAnsi="Aptos" w:cs="Arial"/>
          <w:b/>
        </w:rPr>
        <w:t>1.</w:t>
      </w:r>
      <w:r w:rsidRPr="008C1114">
        <w:rPr>
          <w:rFonts w:ascii="Aptos" w:hAnsi="Aptos" w:cs="Arial"/>
          <w:b/>
        </w:rPr>
        <w:tab/>
        <w:t>Loran Award</w:t>
      </w:r>
    </w:p>
    <w:p w14:paraId="09292109" w14:textId="77777777" w:rsidR="008C1114" w:rsidRPr="008C1114" w:rsidRDefault="008C1114" w:rsidP="008C1114">
      <w:pPr>
        <w:pStyle w:val="NoSpacing"/>
        <w:rPr>
          <w:rFonts w:ascii="Aptos" w:hAnsi="Aptos" w:cstheme="majorHAnsi"/>
          <w:color w:val="000000" w:themeColor="text1"/>
          <w:sz w:val="10"/>
          <w:szCs w:val="10"/>
        </w:rPr>
      </w:pPr>
    </w:p>
    <w:p w14:paraId="09E4FC7D" w14:textId="77777777" w:rsidR="008C1114" w:rsidRPr="008C1114" w:rsidRDefault="008C1114" w:rsidP="008C1114">
      <w:pPr>
        <w:pStyle w:val="NoSpacing"/>
        <w:rPr>
          <w:rFonts w:ascii="Aptos" w:hAnsi="Aptos" w:cstheme="majorHAnsi"/>
          <w:color w:val="000000" w:themeColor="text1"/>
          <w:sz w:val="20"/>
          <w:szCs w:val="20"/>
        </w:rPr>
      </w:pPr>
      <w:r w:rsidRPr="008C1114">
        <w:rPr>
          <w:rFonts w:ascii="Aptos" w:hAnsi="Aptos" w:cstheme="majorHAnsi"/>
          <w:color w:val="000000" w:themeColor="text1"/>
          <w:sz w:val="20"/>
          <w:szCs w:val="20"/>
        </w:rPr>
        <w:t>The selection of a Loran Scholar is unique in its attention to a young person’s character. We believe that integrity, courage, grit and personal autonomy are better indicators of overall potential than standard academic measures. To discover these traits, we administer the most comprehensive and thorough scholarship selection process in Canada. Tenable at </w:t>
      </w:r>
      <w:hyperlink r:id="rId7" w:anchor="universities" w:history="1">
        <w:r w:rsidRPr="008C1114">
          <w:rPr>
            <w:rStyle w:val="Hyperlink"/>
            <w:rFonts w:ascii="Aptos" w:hAnsi="Aptos" w:cstheme="majorHAnsi"/>
            <w:color w:val="000000" w:themeColor="text1"/>
            <w:sz w:val="20"/>
            <w:szCs w:val="20"/>
            <w:u w:val="none"/>
            <w:bdr w:val="none" w:sz="0" w:space="0" w:color="auto" w:frame="1"/>
          </w:rPr>
          <w:t>25 partner universities</w:t>
        </w:r>
      </w:hyperlink>
      <w:r w:rsidRPr="008C1114">
        <w:rPr>
          <w:rFonts w:ascii="Aptos" w:hAnsi="Aptos" w:cstheme="majorHAnsi"/>
          <w:color w:val="000000" w:themeColor="text1"/>
          <w:sz w:val="20"/>
          <w:szCs w:val="20"/>
        </w:rPr>
        <w:t>, the Loran Award is valued at $100,000 over four years, including </w:t>
      </w:r>
      <w:hyperlink r:id="rId8" w:anchor="mentorship" w:history="1">
        <w:r w:rsidRPr="008C1114">
          <w:rPr>
            <w:rStyle w:val="Hyperlink"/>
            <w:rFonts w:ascii="Aptos" w:hAnsi="Aptos" w:cstheme="majorHAnsi"/>
            <w:color w:val="000000" w:themeColor="text1"/>
            <w:sz w:val="20"/>
            <w:szCs w:val="20"/>
            <w:u w:val="none"/>
            <w:bdr w:val="none" w:sz="0" w:space="0" w:color="auto" w:frame="1"/>
          </w:rPr>
          <w:t>mentorship</w:t>
        </w:r>
      </w:hyperlink>
      <w:r w:rsidRPr="008C1114">
        <w:rPr>
          <w:rFonts w:ascii="Aptos" w:hAnsi="Aptos" w:cstheme="majorHAnsi"/>
          <w:color w:val="000000" w:themeColor="text1"/>
          <w:sz w:val="20"/>
          <w:szCs w:val="20"/>
        </w:rPr>
        <w:t>, funding for </w:t>
      </w:r>
      <w:hyperlink r:id="rId9" w:anchor="summer-internships" w:history="1">
        <w:r w:rsidRPr="008C1114">
          <w:rPr>
            <w:rStyle w:val="Hyperlink"/>
            <w:rFonts w:ascii="Aptos" w:hAnsi="Aptos" w:cstheme="majorHAnsi"/>
            <w:color w:val="000000" w:themeColor="text1"/>
            <w:sz w:val="20"/>
            <w:szCs w:val="20"/>
            <w:u w:val="none"/>
            <w:bdr w:val="none" w:sz="0" w:space="0" w:color="auto" w:frame="1"/>
          </w:rPr>
          <w:t>summer internships</w:t>
        </w:r>
      </w:hyperlink>
      <w:r w:rsidRPr="008C1114">
        <w:rPr>
          <w:rFonts w:ascii="Aptos" w:hAnsi="Aptos" w:cstheme="majorHAnsi"/>
          <w:color w:val="000000" w:themeColor="text1"/>
          <w:sz w:val="20"/>
          <w:szCs w:val="20"/>
        </w:rPr>
        <w:t> and participation in an </w:t>
      </w:r>
      <w:hyperlink r:id="rId10" w:anchor="extensive-network" w:history="1">
        <w:r w:rsidRPr="008C1114">
          <w:rPr>
            <w:rStyle w:val="Hyperlink"/>
            <w:rFonts w:ascii="Aptos" w:hAnsi="Aptos" w:cstheme="majorHAnsi"/>
            <w:color w:val="000000" w:themeColor="text1"/>
            <w:sz w:val="20"/>
            <w:szCs w:val="20"/>
            <w:u w:val="none"/>
            <w:bdr w:val="none" w:sz="0" w:space="0" w:color="auto" w:frame="1"/>
          </w:rPr>
          <w:t>extensive network</w:t>
        </w:r>
      </w:hyperlink>
      <w:r w:rsidRPr="008C1114">
        <w:rPr>
          <w:rFonts w:ascii="Aptos" w:hAnsi="Aptos" w:cstheme="majorHAnsi"/>
          <w:color w:val="000000" w:themeColor="text1"/>
          <w:sz w:val="20"/>
          <w:szCs w:val="20"/>
        </w:rPr>
        <w:t> of past and present scholars. This year, we are offering up to 36 Loran Awards. In addition, we are granting up to 118 finalist and provincial &amp; territorial awards ($5,000 or $2,000 each, respectively) to promising candidates.</w:t>
      </w:r>
    </w:p>
    <w:p w14:paraId="30B6ECF3" w14:textId="77777777" w:rsidR="008C1114" w:rsidRPr="008C1114" w:rsidRDefault="008C1114" w:rsidP="008C1114">
      <w:pPr>
        <w:pStyle w:val="NoSpacing"/>
        <w:rPr>
          <w:rFonts w:ascii="Aptos" w:hAnsi="Aptos" w:cstheme="majorHAnsi"/>
          <w:sz w:val="10"/>
          <w:szCs w:val="10"/>
        </w:rPr>
      </w:pPr>
    </w:p>
    <w:p w14:paraId="74AD0030" w14:textId="77777777" w:rsidR="008C1114" w:rsidRPr="008C1114" w:rsidRDefault="008C1114" w:rsidP="008C1114">
      <w:pPr>
        <w:pStyle w:val="NoSpacing"/>
        <w:rPr>
          <w:rStyle w:val="Strong"/>
          <w:rFonts w:ascii="Aptos" w:hAnsi="Aptos" w:cstheme="majorHAnsi"/>
          <w:color w:val="000000"/>
          <w:sz w:val="20"/>
          <w:szCs w:val="20"/>
          <w:bdr w:val="none" w:sz="0" w:space="0" w:color="auto" w:frame="1"/>
        </w:rPr>
      </w:pPr>
      <w:r w:rsidRPr="008C1114">
        <w:rPr>
          <w:rStyle w:val="Strong"/>
          <w:rFonts w:ascii="Aptos" w:hAnsi="Aptos" w:cstheme="majorHAnsi"/>
          <w:color w:val="000000"/>
          <w:sz w:val="20"/>
          <w:szCs w:val="20"/>
          <w:bdr w:val="none" w:sz="0" w:space="0" w:color="auto" w:frame="1"/>
        </w:rPr>
        <w:t>Applications will open in early September</w:t>
      </w:r>
    </w:p>
    <w:p w14:paraId="2BED3071" w14:textId="77777777" w:rsidR="008C1114" w:rsidRPr="008C1114" w:rsidRDefault="008C1114" w:rsidP="008C1114">
      <w:pPr>
        <w:pStyle w:val="NoSpacing"/>
        <w:rPr>
          <w:rFonts w:ascii="Aptos" w:hAnsi="Aptos" w:cstheme="majorHAnsi"/>
          <w:color w:val="000000"/>
          <w:sz w:val="10"/>
          <w:szCs w:val="10"/>
        </w:rPr>
      </w:pPr>
    </w:p>
    <w:p w14:paraId="45683465" w14:textId="77777777" w:rsidR="008C1114" w:rsidRPr="008C1114" w:rsidRDefault="008C1114" w:rsidP="008C1114">
      <w:pPr>
        <w:pStyle w:val="NoSpacing"/>
        <w:numPr>
          <w:ilvl w:val="0"/>
          <w:numId w:val="27"/>
        </w:numPr>
        <w:rPr>
          <w:rFonts w:ascii="Aptos" w:hAnsi="Aptos" w:cstheme="majorHAnsi"/>
          <w:color w:val="000000" w:themeColor="text1"/>
          <w:sz w:val="20"/>
          <w:szCs w:val="20"/>
        </w:rPr>
      </w:pPr>
      <w:r w:rsidRPr="008C1114">
        <w:rPr>
          <w:rFonts w:ascii="Aptos" w:hAnsi="Aptos" w:cstheme="majorHAnsi"/>
          <w:color w:val="000000" w:themeColor="text1"/>
          <w:sz w:val="20"/>
          <w:szCs w:val="20"/>
        </w:rPr>
        <w:t>Our application process takes place annually in September/October. Shortlisted candidates are notified at least two weeks before their semi-final interview date.</w:t>
      </w:r>
    </w:p>
    <w:p w14:paraId="49AEDC42" w14:textId="77777777" w:rsidR="008C1114" w:rsidRPr="008C1114" w:rsidRDefault="008C1114" w:rsidP="008C1114">
      <w:pPr>
        <w:pStyle w:val="NoSpacing"/>
        <w:numPr>
          <w:ilvl w:val="0"/>
          <w:numId w:val="27"/>
        </w:numPr>
        <w:rPr>
          <w:rFonts w:ascii="Aptos" w:hAnsi="Aptos" w:cstheme="majorHAnsi"/>
          <w:color w:val="000000" w:themeColor="text1"/>
          <w:sz w:val="20"/>
          <w:szCs w:val="20"/>
        </w:rPr>
      </w:pPr>
      <w:r w:rsidRPr="008C1114">
        <w:rPr>
          <w:rFonts w:ascii="Aptos" w:hAnsi="Aptos" w:cstheme="majorHAnsi"/>
          <w:color w:val="000000" w:themeColor="text1"/>
          <w:sz w:val="20"/>
          <w:szCs w:val="20"/>
        </w:rPr>
        <w:t>There is no limit to the number of applicants from a single school.</w:t>
      </w:r>
    </w:p>
    <w:p w14:paraId="5444BA73" w14:textId="77777777" w:rsidR="008C1114" w:rsidRPr="008C1114" w:rsidRDefault="008C1114" w:rsidP="008C1114">
      <w:pPr>
        <w:pStyle w:val="NoSpacing"/>
        <w:numPr>
          <w:ilvl w:val="0"/>
          <w:numId w:val="27"/>
        </w:numPr>
        <w:rPr>
          <w:rFonts w:ascii="Aptos" w:hAnsi="Aptos" w:cstheme="majorHAnsi"/>
          <w:color w:val="000000" w:themeColor="text1"/>
          <w:sz w:val="20"/>
          <w:szCs w:val="20"/>
        </w:rPr>
      </w:pPr>
      <w:r w:rsidRPr="008C1114">
        <w:rPr>
          <w:rFonts w:ascii="Aptos" w:hAnsi="Aptos" w:cstheme="majorHAnsi"/>
          <w:color w:val="000000" w:themeColor="text1"/>
          <w:sz w:val="20"/>
          <w:szCs w:val="20"/>
        </w:rPr>
        <w:t>Our committees review all applications and invite shortlisted candidates (semi-finalists) to attend </w:t>
      </w:r>
      <w:hyperlink r:id="rId11" w:history="1">
        <w:r w:rsidRPr="008C1114">
          <w:rPr>
            <w:rStyle w:val="Hyperlink"/>
            <w:rFonts w:ascii="Aptos" w:hAnsi="Aptos" w:cstheme="majorHAnsi"/>
            <w:color w:val="000000" w:themeColor="text1"/>
            <w:sz w:val="20"/>
            <w:szCs w:val="20"/>
            <w:u w:val="none"/>
            <w:bdr w:val="none" w:sz="0" w:space="0" w:color="auto" w:frame="1"/>
          </w:rPr>
          <w:t>online interviews</w:t>
        </w:r>
      </w:hyperlink>
      <w:r w:rsidRPr="008C1114">
        <w:rPr>
          <w:rFonts w:ascii="Aptos" w:hAnsi="Aptos" w:cstheme="majorHAnsi"/>
          <w:color w:val="000000" w:themeColor="text1"/>
          <w:sz w:val="20"/>
          <w:szCs w:val="20"/>
        </w:rPr>
        <w:t>. These interviews are an opportunity for semi-finalists to connect with one another, meet the local leaders who serve as our interviewers, and gain valuable interview experience.</w:t>
      </w:r>
    </w:p>
    <w:p w14:paraId="6BB1ABE3" w14:textId="77777777" w:rsidR="008C1114" w:rsidRPr="008C1114" w:rsidRDefault="008C1114" w:rsidP="008C1114">
      <w:pPr>
        <w:pStyle w:val="NoSpacing"/>
        <w:numPr>
          <w:ilvl w:val="0"/>
          <w:numId w:val="27"/>
        </w:numPr>
        <w:rPr>
          <w:rFonts w:ascii="Aptos" w:hAnsi="Aptos" w:cstheme="majorHAnsi"/>
          <w:color w:val="000000" w:themeColor="text1"/>
          <w:sz w:val="20"/>
          <w:szCs w:val="20"/>
        </w:rPr>
      </w:pPr>
      <w:r w:rsidRPr="008C1114">
        <w:rPr>
          <w:rFonts w:ascii="Aptos" w:hAnsi="Aptos" w:cstheme="majorHAnsi"/>
          <w:color w:val="000000" w:themeColor="text1"/>
          <w:sz w:val="20"/>
          <w:szCs w:val="20"/>
        </w:rPr>
        <w:t>After semi-final interviews, our committees invite outstanding semi-finalists to participate in our national interviews. Our committees also grant provincial &amp; territorial awards ($2,000 each) and honour citations to semi-finalists who distinguish themselves at the semi-final level.</w:t>
      </w:r>
    </w:p>
    <w:p w14:paraId="76C3F7DD" w14:textId="0C5C02D1" w:rsidR="008C1114" w:rsidRPr="00632F63" w:rsidRDefault="008C1114" w:rsidP="00632F63">
      <w:pPr>
        <w:pStyle w:val="NoSpacing"/>
        <w:numPr>
          <w:ilvl w:val="0"/>
          <w:numId w:val="27"/>
        </w:numPr>
        <w:rPr>
          <w:rFonts w:ascii="Aptos" w:hAnsi="Aptos" w:cstheme="majorHAnsi"/>
          <w:color w:val="000000" w:themeColor="text1"/>
          <w:sz w:val="20"/>
          <w:szCs w:val="20"/>
        </w:rPr>
      </w:pPr>
      <w:r w:rsidRPr="008C1114">
        <w:rPr>
          <w:rFonts w:ascii="Aptos" w:hAnsi="Aptos" w:cstheme="majorHAnsi"/>
          <w:color w:val="000000" w:themeColor="text1"/>
          <w:sz w:val="20"/>
          <w:szCs w:val="20"/>
        </w:rPr>
        <w:t>The Loran Scholars Foundation is committed to diversity and inclusion and welcomes applications from all qualified candidates. If you require accommodation in the application process, please reach out to </w:t>
      </w:r>
      <w:hyperlink r:id="rId12" w:history="1">
        <w:r w:rsidRPr="008C1114">
          <w:rPr>
            <w:rStyle w:val="Hyperlink"/>
            <w:rFonts w:ascii="Aptos" w:hAnsi="Aptos" w:cstheme="majorHAnsi"/>
            <w:color w:val="000000" w:themeColor="text1"/>
            <w:sz w:val="20"/>
            <w:szCs w:val="20"/>
            <w:u w:val="none"/>
            <w:bdr w:val="none" w:sz="0" w:space="0" w:color="auto" w:frame="1"/>
          </w:rPr>
          <w:t>info@loranscholar.ca</w:t>
        </w:r>
      </w:hyperlink>
      <w:r w:rsidRPr="008C1114">
        <w:rPr>
          <w:rFonts w:ascii="Aptos" w:hAnsi="Aptos" w:cstheme="majorHAnsi"/>
          <w:color w:val="000000" w:themeColor="text1"/>
          <w:sz w:val="20"/>
          <w:szCs w:val="20"/>
        </w:rPr>
        <w:t>.</w:t>
      </w:r>
    </w:p>
    <w:p w14:paraId="73B266D9" w14:textId="7ECF6E36"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cs="Arial"/>
          <w:sz w:val="20"/>
        </w:rPr>
      </w:pPr>
      <w:r w:rsidRPr="008C1114">
        <w:rPr>
          <w:rFonts w:ascii="Aptos" w:hAnsi="Aptos" w:cs="Arial"/>
          <w:b/>
        </w:rPr>
        <w:lastRenderedPageBreak/>
        <w:t>2.</w:t>
      </w:r>
      <w:r w:rsidRPr="008C1114">
        <w:rPr>
          <w:rFonts w:ascii="Aptos" w:hAnsi="Aptos" w:cs="Arial"/>
          <w:b/>
        </w:rPr>
        <w:tab/>
        <w:t>The Terry Fox Humanitarian Award Program</w:t>
      </w:r>
      <w:r w:rsidRPr="008C1114">
        <w:rPr>
          <w:rFonts w:ascii="Aptos" w:hAnsi="Aptos" w:cs="Arial"/>
          <w:b/>
        </w:rPr>
        <w:tab/>
      </w:r>
      <w:r w:rsidRPr="008C1114">
        <w:rPr>
          <w:rFonts w:ascii="Aptos" w:hAnsi="Aptos" w:cs="Arial"/>
          <w:b/>
        </w:rPr>
        <w:tab/>
      </w:r>
      <w:r w:rsidRPr="008C1114">
        <w:rPr>
          <w:rFonts w:ascii="Aptos" w:hAnsi="Aptos" w:cs="Arial"/>
          <w:sz w:val="20"/>
        </w:rPr>
        <w:t>http://www.terryfoxawards.ca</w:t>
      </w:r>
    </w:p>
    <w:p w14:paraId="1E207E65"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cs="Arial"/>
          <w:sz w:val="10"/>
          <w:szCs w:val="10"/>
        </w:rPr>
      </w:pPr>
    </w:p>
    <w:p w14:paraId="5F9DA59B" w14:textId="77777777" w:rsidR="008C1114" w:rsidRPr="008C1114" w:rsidRDefault="008C1114" w:rsidP="008C1114">
      <w:pPr>
        <w:widowControl w:val="0"/>
        <w:autoSpaceDE w:val="0"/>
        <w:autoSpaceDN w:val="0"/>
        <w:adjustRightInd w:val="0"/>
        <w:ind w:left="720"/>
        <w:jc w:val="both"/>
        <w:rPr>
          <w:rFonts w:ascii="Aptos" w:eastAsiaTheme="minorHAnsi" w:hAnsi="Aptos" w:cs="Arial"/>
          <w:sz w:val="20"/>
          <w:szCs w:val="28"/>
        </w:rPr>
      </w:pPr>
      <w:r w:rsidRPr="008C1114">
        <w:rPr>
          <w:rFonts w:ascii="Aptos" w:eastAsiaTheme="minorHAnsi" w:hAnsi="Aptos" w:cs="Arial"/>
          <w:sz w:val="20"/>
          <w:szCs w:val="28"/>
        </w:rPr>
        <w:t>The Terry Fox Humanitarian Award Program was established in 1982 through a grant by the Government of Canada to commemorate Terry's courage and tenacity in his cross-Canada Marathon of Hope. The Terry Fox Humanitarian Award recognizes the benevolence of young Canadians and encourages them to continue in their humanitarian work while attending college or university in Canada. In the spring of 2006, the Department of Canadian Heritage provided the program with a $10 000 000 endowment aimed to increase the number of awards granted each year. The program is open to graduating secondary school students and those currently studying towards their first university degree or diploma. </w:t>
      </w:r>
    </w:p>
    <w:p w14:paraId="3DE71F00" w14:textId="77777777" w:rsidR="008C1114" w:rsidRPr="008C1114" w:rsidRDefault="008C1114" w:rsidP="008C1114">
      <w:pPr>
        <w:widowControl w:val="0"/>
        <w:autoSpaceDE w:val="0"/>
        <w:autoSpaceDN w:val="0"/>
        <w:adjustRightInd w:val="0"/>
        <w:jc w:val="both"/>
        <w:rPr>
          <w:rFonts w:ascii="Aptos" w:eastAsiaTheme="minorHAnsi" w:hAnsi="Aptos" w:cs="Arial"/>
          <w:sz w:val="10"/>
          <w:szCs w:val="10"/>
        </w:rPr>
      </w:pPr>
    </w:p>
    <w:p w14:paraId="669D07DB" w14:textId="77777777" w:rsidR="008C1114" w:rsidRPr="008C1114" w:rsidRDefault="008C1114" w:rsidP="008C1114">
      <w:pPr>
        <w:widowControl w:val="0"/>
        <w:autoSpaceDE w:val="0"/>
        <w:autoSpaceDN w:val="0"/>
        <w:adjustRightInd w:val="0"/>
        <w:ind w:left="720"/>
        <w:jc w:val="both"/>
        <w:rPr>
          <w:rFonts w:ascii="Aptos" w:eastAsiaTheme="minorHAnsi" w:hAnsi="Aptos" w:cs="Arial"/>
          <w:sz w:val="20"/>
          <w:szCs w:val="28"/>
        </w:rPr>
      </w:pPr>
      <w:r w:rsidRPr="008C1114">
        <w:rPr>
          <w:rFonts w:ascii="Aptos" w:eastAsiaTheme="minorHAnsi" w:hAnsi="Aptos" w:cs="Arial"/>
          <w:sz w:val="20"/>
          <w:szCs w:val="28"/>
        </w:rPr>
        <w:t>Since its inception, close to one thousand Terry Fox Scholars from across the country and all walks of life have selflessly dedicated themselves to helping others less fortunate, at home, at school and in the community. Each year we receive hundreds of applications and typically recognize </w:t>
      </w:r>
      <w:r w:rsidRPr="008C1114">
        <w:rPr>
          <w:rFonts w:ascii="Aptos" w:eastAsiaTheme="minorHAnsi" w:hAnsi="Aptos" w:cs="Arial"/>
          <w:b/>
          <w:bCs/>
          <w:sz w:val="20"/>
          <w:szCs w:val="28"/>
        </w:rPr>
        <w:t>20</w:t>
      </w:r>
      <w:r w:rsidRPr="008C1114">
        <w:rPr>
          <w:rFonts w:ascii="Aptos" w:eastAsiaTheme="minorHAnsi" w:hAnsi="Aptos" w:cs="Arial"/>
          <w:sz w:val="20"/>
          <w:szCs w:val="28"/>
        </w:rPr>
        <w:t> new recipients from across the country. The alumni of our program count among some of Canada's finest, including over 70 medical doctors, 50 teachers, and seven graduates of the program who went on the win the prestigious Rhodes Scholarship to study at Oxford University. </w:t>
      </w:r>
    </w:p>
    <w:p w14:paraId="314359FD" w14:textId="77777777" w:rsidR="008C1114" w:rsidRPr="008C1114" w:rsidRDefault="008C1114" w:rsidP="008C1114">
      <w:pPr>
        <w:widowControl w:val="0"/>
        <w:autoSpaceDE w:val="0"/>
        <w:autoSpaceDN w:val="0"/>
        <w:adjustRightInd w:val="0"/>
        <w:jc w:val="both"/>
        <w:rPr>
          <w:rFonts w:ascii="Aptos" w:eastAsiaTheme="minorHAnsi" w:hAnsi="Aptos" w:cs="Arial"/>
          <w:sz w:val="10"/>
          <w:szCs w:val="10"/>
        </w:rPr>
      </w:pPr>
    </w:p>
    <w:p w14:paraId="7FE01B4B" w14:textId="77777777" w:rsidR="008C1114" w:rsidRPr="008C1114" w:rsidRDefault="008C1114" w:rsidP="008C1114">
      <w:pPr>
        <w:widowControl w:val="0"/>
        <w:autoSpaceDE w:val="0"/>
        <w:autoSpaceDN w:val="0"/>
        <w:adjustRightInd w:val="0"/>
        <w:ind w:left="720"/>
        <w:jc w:val="both"/>
        <w:rPr>
          <w:rFonts w:ascii="Aptos" w:eastAsiaTheme="minorHAnsi" w:hAnsi="Aptos" w:cs="Arial"/>
          <w:sz w:val="20"/>
          <w:szCs w:val="28"/>
        </w:rPr>
      </w:pPr>
      <w:r w:rsidRPr="008C1114">
        <w:rPr>
          <w:rFonts w:ascii="Aptos" w:eastAsiaTheme="minorHAnsi" w:hAnsi="Aptos" w:cs="Arial"/>
          <w:sz w:val="20"/>
          <w:szCs w:val="28"/>
        </w:rPr>
        <w:t>The award itself reads: "In recognition of having demonstrated the highest ideals and qualities of citizenship and humanitarian service while in pursuit of excellence in academic, amateur sport, fitness, health and voluntary community service. In so doing has reflected those ideals of courage, humanitarianism, service and compassion, which Terry Fox embodied." </w:t>
      </w:r>
    </w:p>
    <w:p w14:paraId="53840B06" w14:textId="77777777" w:rsidR="008C1114" w:rsidRPr="008C1114" w:rsidRDefault="008C1114" w:rsidP="008C1114">
      <w:pPr>
        <w:widowControl w:val="0"/>
        <w:autoSpaceDE w:val="0"/>
        <w:autoSpaceDN w:val="0"/>
        <w:adjustRightInd w:val="0"/>
        <w:jc w:val="both"/>
        <w:rPr>
          <w:rFonts w:ascii="Aptos" w:eastAsiaTheme="minorHAnsi" w:hAnsi="Aptos" w:cs="Arial"/>
          <w:sz w:val="10"/>
          <w:szCs w:val="10"/>
        </w:rPr>
      </w:pPr>
    </w:p>
    <w:p w14:paraId="0BA7CBE9"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ptos" w:hAnsi="Aptos" w:cs="Arial"/>
          <w:sz w:val="20"/>
        </w:rPr>
      </w:pPr>
      <w:r w:rsidRPr="008C1114">
        <w:rPr>
          <w:rFonts w:ascii="Aptos" w:eastAsiaTheme="minorHAnsi" w:hAnsi="Aptos" w:cs="Arial"/>
          <w:sz w:val="20"/>
          <w:szCs w:val="28"/>
        </w:rPr>
        <w:t xml:space="preserve">As the name implies, the Terry Fox Humanitarian Award recognizes humanitarian volunteer work. There is no set discipline students must study </w:t>
      </w:r>
      <w:proofErr w:type="gramStart"/>
      <w:r w:rsidRPr="008C1114">
        <w:rPr>
          <w:rFonts w:ascii="Aptos" w:eastAsiaTheme="minorHAnsi" w:hAnsi="Aptos" w:cs="Arial"/>
          <w:sz w:val="20"/>
          <w:szCs w:val="28"/>
        </w:rPr>
        <w:t>in order to</w:t>
      </w:r>
      <w:proofErr w:type="gramEnd"/>
      <w:r w:rsidRPr="008C1114">
        <w:rPr>
          <w:rFonts w:ascii="Aptos" w:eastAsiaTheme="minorHAnsi" w:hAnsi="Aptos" w:cs="Arial"/>
          <w:sz w:val="20"/>
          <w:szCs w:val="28"/>
        </w:rPr>
        <w:t xml:space="preserve"> receive the award, but they must maintain their academic, voluntary and career performance to a satisfactory level.</w:t>
      </w:r>
      <w:r w:rsidRPr="008C1114">
        <w:rPr>
          <w:rFonts w:ascii="Aptos" w:hAnsi="Aptos" w:cs="Arial"/>
          <w:sz w:val="20"/>
        </w:rPr>
        <w:tab/>
      </w:r>
    </w:p>
    <w:p w14:paraId="3F465E3F"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cs="Arial"/>
          <w:b/>
        </w:rPr>
      </w:pPr>
    </w:p>
    <w:p w14:paraId="099A5DFF"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cs="Arial"/>
          <w:b/>
        </w:rPr>
      </w:pPr>
      <w:r w:rsidRPr="008C1114">
        <w:rPr>
          <w:rFonts w:ascii="Aptos" w:hAnsi="Aptos" w:cs="Arial"/>
          <w:b/>
        </w:rPr>
        <w:t>3.</w:t>
      </w:r>
      <w:r w:rsidRPr="008C1114">
        <w:rPr>
          <w:rFonts w:ascii="Aptos" w:hAnsi="Aptos" w:cs="Arial"/>
          <w:b/>
        </w:rPr>
        <w:tab/>
        <w:t>Foundation for the Advancement of Aboriginal Youth</w:t>
      </w:r>
    </w:p>
    <w:p w14:paraId="0214C194"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cs="Arial"/>
          <w:sz w:val="20"/>
          <w:szCs w:val="20"/>
        </w:rPr>
      </w:pPr>
      <w:r w:rsidRPr="008C1114">
        <w:rPr>
          <w:rFonts w:ascii="Aptos" w:hAnsi="Aptos" w:cs="Arial"/>
          <w:sz w:val="20"/>
        </w:rPr>
        <w:tab/>
      </w:r>
      <w:r w:rsidRPr="008C1114">
        <w:rPr>
          <w:rFonts w:ascii="Aptos" w:eastAsiaTheme="minorHAnsi" w:hAnsi="Aptos"/>
          <w:sz w:val="20"/>
        </w:rPr>
        <w:fldChar w:fldCharType="begin"/>
      </w:r>
      <w:r w:rsidRPr="008C1114">
        <w:rPr>
          <w:rFonts w:ascii="Aptos" w:eastAsiaTheme="minorHAnsi" w:hAnsi="Aptos"/>
          <w:sz w:val="20"/>
        </w:rPr>
        <w:instrText>HYPERLINK "http://www.ccab.com/foundation_for_the_advancement_of_aboriginal_youth"</w:instrText>
      </w:r>
      <w:r w:rsidRPr="008C1114">
        <w:rPr>
          <w:rFonts w:ascii="Aptos" w:eastAsiaTheme="minorHAnsi" w:hAnsi="Aptos"/>
          <w:sz w:val="20"/>
        </w:rPr>
      </w:r>
      <w:r w:rsidRPr="008C1114">
        <w:rPr>
          <w:rFonts w:ascii="Aptos" w:eastAsiaTheme="minorHAnsi" w:hAnsi="Aptos"/>
          <w:sz w:val="20"/>
        </w:rPr>
        <w:fldChar w:fldCharType="separate"/>
      </w:r>
    </w:p>
    <w:p w14:paraId="7152F83F"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eastAsiaTheme="minorHAnsi" w:hAnsi="Aptos" w:cs="Arial"/>
          <w:sz w:val="20"/>
        </w:rPr>
      </w:pPr>
      <w:r w:rsidRPr="008C1114">
        <w:rPr>
          <w:rFonts w:ascii="Aptos" w:eastAsiaTheme="minorHAnsi" w:hAnsi="Aptos"/>
          <w:sz w:val="20"/>
        </w:rPr>
        <w:fldChar w:fldCharType="end"/>
      </w:r>
      <w:r w:rsidRPr="008C1114">
        <w:rPr>
          <w:rFonts w:ascii="Aptos" w:eastAsiaTheme="minorHAnsi" w:hAnsi="Aptos" w:cs="Arial"/>
          <w:sz w:val="20"/>
        </w:rPr>
        <w:t xml:space="preserve">Administered by the Canadian Council for Aboriginal Business (CCAB), </w:t>
      </w:r>
      <w:hyperlink r:id="rId13" w:history="1">
        <w:r w:rsidRPr="008C1114">
          <w:rPr>
            <w:rFonts w:ascii="Aptos" w:eastAsiaTheme="minorHAnsi" w:hAnsi="Aptos" w:cs="Arial"/>
            <w:color w:val="042553"/>
            <w:sz w:val="20"/>
            <w:u w:val="single" w:color="042553"/>
          </w:rPr>
          <w:t>FAAY</w:t>
        </w:r>
      </w:hyperlink>
      <w:r w:rsidRPr="008C1114">
        <w:rPr>
          <w:rFonts w:ascii="Aptos" w:eastAsiaTheme="minorHAnsi" w:hAnsi="Aptos" w:cs="Arial"/>
          <w:sz w:val="20"/>
        </w:rPr>
        <w:t xml:space="preserve"> is a scholarship and bursary program dedicated to developing the next generation of aboriginal leaders. By encouraging youth to stay in school, FAAY bridges the gap between the reality aboriginal youth face in their communities and the opportunities available to those with higher education.  The deadline for application is September 30</w:t>
      </w:r>
      <w:r w:rsidRPr="008C1114">
        <w:rPr>
          <w:rFonts w:ascii="Aptos" w:eastAsiaTheme="minorHAnsi" w:hAnsi="Aptos" w:cs="Arial"/>
          <w:sz w:val="20"/>
          <w:vertAlign w:val="superscript"/>
        </w:rPr>
        <w:t>th</w:t>
      </w:r>
      <w:r w:rsidRPr="008C1114">
        <w:rPr>
          <w:rFonts w:ascii="Aptos" w:eastAsiaTheme="minorHAnsi" w:hAnsi="Aptos" w:cs="Arial"/>
          <w:sz w:val="20"/>
        </w:rPr>
        <w:t xml:space="preserve"> (subject to change).</w:t>
      </w:r>
    </w:p>
    <w:p w14:paraId="170A6C8C"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Theme="minorHAnsi" w:hAnsi="Aptos" w:cstheme="majorHAnsi"/>
          <w:sz w:val="20"/>
          <w:szCs w:val="20"/>
        </w:rPr>
      </w:pPr>
      <w:r w:rsidRPr="008C1114">
        <w:rPr>
          <w:rFonts w:ascii="Aptos" w:eastAsiaTheme="minorHAnsi" w:hAnsi="Aptos" w:cs="Arial"/>
          <w:sz w:val="20"/>
        </w:rPr>
        <w:tab/>
      </w:r>
      <w:hyperlink r:id="rId14" w:tgtFrame="_blank" w:history="1">
        <w:r w:rsidRPr="008C1114">
          <w:rPr>
            <w:rStyle w:val="Hyperlink"/>
            <w:rFonts w:ascii="Aptos" w:hAnsi="Aptos" w:cstheme="majorHAnsi"/>
            <w:color w:val="57686E"/>
            <w:sz w:val="20"/>
            <w:szCs w:val="20"/>
            <w:u w:val="none"/>
            <w:shd w:val="clear" w:color="auto" w:fill="FAFCFC"/>
          </w:rPr>
          <w:t xml:space="preserve">http://www.ccab.com/foundation_for_the_advancement_of_ </w:t>
        </w:r>
        <w:proofErr w:type="spellStart"/>
        <w:r w:rsidRPr="008C1114">
          <w:rPr>
            <w:rStyle w:val="Hyperlink"/>
            <w:rFonts w:ascii="Aptos" w:hAnsi="Aptos" w:cstheme="majorHAnsi"/>
            <w:color w:val="57686E"/>
            <w:sz w:val="20"/>
            <w:szCs w:val="20"/>
            <w:u w:val="none"/>
            <w:shd w:val="clear" w:color="auto" w:fill="FAFCFC"/>
          </w:rPr>
          <w:t>aboriginal_youth</w:t>
        </w:r>
        <w:proofErr w:type="spellEnd"/>
      </w:hyperlink>
    </w:p>
    <w:p w14:paraId="05F2F162"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p>
    <w:p w14:paraId="5422EAC2"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r w:rsidRPr="008C1114">
        <w:rPr>
          <w:rFonts w:ascii="Aptos" w:hAnsi="Aptos"/>
          <w:b/>
          <w:szCs w:val="20"/>
        </w:rPr>
        <w:t>4.</w:t>
      </w:r>
      <w:r w:rsidRPr="008C1114">
        <w:rPr>
          <w:rFonts w:ascii="Aptos" w:hAnsi="Aptos"/>
          <w:b/>
          <w:szCs w:val="20"/>
        </w:rPr>
        <w:tab/>
        <w:t>BC Hydro Power Pioneers</w:t>
      </w:r>
    </w:p>
    <w:p w14:paraId="5A94EA1E"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1DE67258"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hAnsi="Aptos"/>
          <w:sz w:val="20"/>
          <w:szCs w:val="20"/>
        </w:rPr>
      </w:pPr>
      <w:r w:rsidRPr="008C1114">
        <w:rPr>
          <w:rFonts w:ascii="Aptos" w:hAnsi="Aptos"/>
          <w:sz w:val="20"/>
          <w:szCs w:val="20"/>
        </w:rPr>
        <w:t xml:space="preserve">Candidates must have made outstanding contributions in their community for a considerable amount of time; or a one-time project that the individual initiated, organized and contributed significantly.  The application form can be found on the BC Hydro website under Power Pioneers (see Ms. Gobolos if you have any questions).  </w:t>
      </w:r>
    </w:p>
    <w:p w14:paraId="2CBD4D99"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p>
    <w:p w14:paraId="75569FD3"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r w:rsidRPr="008C1114">
        <w:rPr>
          <w:rFonts w:ascii="Aptos" w:hAnsi="Aptos"/>
          <w:b/>
          <w:szCs w:val="20"/>
        </w:rPr>
        <w:t>5.</w:t>
      </w:r>
      <w:r w:rsidRPr="008C1114">
        <w:rPr>
          <w:rFonts w:ascii="Aptos" w:hAnsi="Aptos"/>
          <w:b/>
          <w:szCs w:val="20"/>
        </w:rPr>
        <w:tab/>
        <w:t>TD Canada Trust Scholarships for Community Leadership</w:t>
      </w:r>
    </w:p>
    <w:p w14:paraId="173E592A"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4DEF6F4E"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hAnsi="Aptos"/>
          <w:sz w:val="20"/>
          <w:szCs w:val="20"/>
        </w:rPr>
      </w:pPr>
      <w:r w:rsidRPr="008C1114">
        <w:rPr>
          <w:rFonts w:ascii="Aptos" w:hAnsi="Aptos"/>
          <w:sz w:val="20"/>
          <w:szCs w:val="20"/>
        </w:rPr>
        <w:t>These scholarships are awarded to students who have shown exceptional initiative in making a meaningful and lasting difference in their community.  Applications are available online at www.td.com/scholarship</w:t>
      </w:r>
    </w:p>
    <w:p w14:paraId="758DF560"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hAnsi="Aptos"/>
          <w:sz w:val="20"/>
          <w:szCs w:val="20"/>
        </w:rPr>
      </w:pPr>
    </w:p>
    <w:p w14:paraId="620B4F3F"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r w:rsidRPr="008C1114">
        <w:rPr>
          <w:rFonts w:ascii="Aptos" w:hAnsi="Aptos"/>
          <w:b/>
          <w:szCs w:val="20"/>
        </w:rPr>
        <w:t>6.</w:t>
      </w:r>
      <w:r w:rsidRPr="008C1114">
        <w:rPr>
          <w:rFonts w:ascii="Aptos" w:hAnsi="Aptos"/>
          <w:b/>
          <w:szCs w:val="20"/>
        </w:rPr>
        <w:tab/>
        <w:t>Fraser Institute Student Essay Contest</w:t>
      </w:r>
    </w:p>
    <w:p w14:paraId="66EC08F7"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0820C6D9" w14:textId="77777777" w:rsidR="008C1114" w:rsidRPr="008C1114" w:rsidRDefault="008C1114" w:rsidP="008C1114">
      <w:pPr>
        <w:pStyle w:val="NoSpacing"/>
        <w:ind w:firstLine="720"/>
        <w:rPr>
          <w:rFonts w:ascii="Aptos" w:hAnsi="Aptos"/>
          <w:sz w:val="20"/>
          <w:szCs w:val="20"/>
        </w:rPr>
      </w:pPr>
      <w:r w:rsidRPr="008C1114">
        <w:rPr>
          <w:rFonts w:ascii="Aptos" w:hAnsi="Aptos"/>
          <w:sz w:val="20"/>
          <w:szCs w:val="20"/>
        </w:rPr>
        <w:t xml:space="preserve">Each year the Institute holds a competition for students, designed to </w:t>
      </w:r>
      <w:r w:rsidRPr="008C1114">
        <w:rPr>
          <w:rFonts w:ascii="Aptos" w:hAnsi="Aptos"/>
          <w:b/>
          <w:bCs/>
          <w:sz w:val="20"/>
          <w:szCs w:val="20"/>
        </w:rPr>
        <w:t>encourage and develop student writers</w:t>
      </w:r>
      <w:r w:rsidRPr="008C1114">
        <w:rPr>
          <w:rFonts w:ascii="Aptos" w:hAnsi="Aptos"/>
          <w:sz w:val="20"/>
          <w:szCs w:val="20"/>
        </w:rPr>
        <w:t>.</w:t>
      </w:r>
    </w:p>
    <w:p w14:paraId="6C792183" w14:textId="77777777" w:rsidR="008C1114" w:rsidRPr="008C1114" w:rsidRDefault="008C1114" w:rsidP="008C1114">
      <w:pPr>
        <w:pStyle w:val="NoSpacing"/>
        <w:numPr>
          <w:ilvl w:val="0"/>
          <w:numId w:val="24"/>
        </w:numPr>
        <w:rPr>
          <w:rFonts w:ascii="Aptos" w:hAnsi="Aptos"/>
          <w:sz w:val="20"/>
          <w:szCs w:val="20"/>
        </w:rPr>
      </w:pPr>
      <w:r w:rsidRPr="008C1114">
        <w:rPr>
          <w:rFonts w:ascii="Aptos" w:hAnsi="Aptos"/>
          <w:sz w:val="20"/>
          <w:szCs w:val="20"/>
        </w:rPr>
        <w:t>$2,250 in cash prizes awarded each year</w:t>
      </w:r>
    </w:p>
    <w:p w14:paraId="7E077EA5" w14:textId="77777777" w:rsidR="008C1114" w:rsidRPr="008C1114" w:rsidRDefault="008C1114" w:rsidP="008C1114">
      <w:pPr>
        <w:pStyle w:val="NoSpacing"/>
        <w:numPr>
          <w:ilvl w:val="0"/>
          <w:numId w:val="24"/>
        </w:numPr>
        <w:rPr>
          <w:rFonts w:ascii="Aptos" w:hAnsi="Aptos"/>
          <w:sz w:val="20"/>
          <w:szCs w:val="20"/>
        </w:rPr>
      </w:pPr>
      <w:r w:rsidRPr="008C1114">
        <w:rPr>
          <w:rFonts w:ascii="Aptos" w:hAnsi="Aptos"/>
          <w:sz w:val="20"/>
          <w:szCs w:val="20"/>
        </w:rPr>
        <w:t>Special category for high school students only</w:t>
      </w:r>
    </w:p>
    <w:p w14:paraId="00927B0E" w14:textId="77777777" w:rsidR="008C1114" w:rsidRPr="008C1114" w:rsidRDefault="008C1114" w:rsidP="008C1114">
      <w:pPr>
        <w:widowControl w:val="0"/>
        <w:tabs>
          <w:tab w:val="left" w:pos="220"/>
          <w:tab w:val="left" w:pos="720"/>
        </w:tabs>
        <w:autoSpaceDE w:val="0"/>
        <w:autoSpaceDN w:val="0"/>
        <w:adjustRightInd w:val="0"/>
        <w:rPr>
          <w:rFonts w:ascii="Aptos" w:eastAsiaTheme="minorHAnsi" w:hAnsi="Aptos" w:cs="Arial"/>
          <w:sz w:val="10"/>
          <w:szCs w:val="10"/>
        </w:rPr>
      </w:pPr>
    </w:p>
    <w:p w14:paraId="0E8765FC" w14:textId="77777777" w:rsidR="008C1114" w:rsidRPr="008C1114" w:rsidRDefault="008C1114" w:rsidP="008C1114">
      <w:pPr>
        <w:widowControl w:val="0"/>
        <w:tabs>
          <w:tab w:val="left" w:pos="220"/>
          <w:tab w:val="left" w:pos="720"/>
        </w:tabs>
        <w:autoSpaceDE w:val="0"/>
        <w:autoSpaceDN w:val="0"/>
        <w:adjustRightInd w:val="0"/>
        <w:rPr>
          <w:rFonts w:ascii="Aptos" w:eastAsiaTheme="minorHAnsi" w:hAnsi="Aptos" w:cs="Arial"/>
          <w:sz w:val="20"/>
        </w:rPr>
      </w:pPr>
      <w:r w:rsidRPr="008C1114">
        <w:rPr>
          <w:rFonts w:ascii="Aptos" w:eastAsiaTheme="minorHAnsi" w:hAnsi="Aptos" w:cs="Arial"/>
          <w:sz w:val="20"/>
        </w:rPr>
        <w:tab/>
      </w:r>
      <w:r w:rsidRPr="008C1114">
        <w:rPr>
          <w:rFonts w:ascii="Aptos" w:eastAsiaTheme="minorHAnsi" w:hAnsi="Aptos" w:cs="Arial"/>
          <w:sz w:val="20"/>
        </w:rPr>
        <w:tab/>
        <w:t>http://www.fraserinstitute.org/education-programs/students/essay-contest.aspx</w:t>
      </w:r>
    </w:p>
    <w:p w14:paraId="1A72BC7B" w14:textId="14DD6135" w:rsidR="008C1114" w:rsidRPr="008F4500" w:rsidRDefault="008C1114" w:rsidP="008F4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ab/>
      </w:r>
    </w:p>
    <w:p w14:paraId="35A6CBEE" w14:textId="59496E03" w:rsidR="008C1114" w:rsidRPr="008C1114" w:rsidRDefault="008C1114" w:rsidP="008C1114">
      <w:pPr>
        <w:pStyle w:val="NoSpacing"/>
        <w:rPr>
          <w:rFonts w:ascii="Aptos" w:hAnsi="Aptos" w:cstheme="majorHAnsi"/>
          <w:b/>
          <w:sz w:val="24"/>
          <w:szCs w:val="24"/>
        </w:rPr>
      </w:pPr>
      <w:r w:rsidRPr="008C1114">
        <w:rPr>
          <w:rFonts w:ascii="Aptos" w:hAnsi="Aptos" w:cstheme="majorHAnsi"/>
          <w:b/>
          <w:szCs w:val="20"/>
        </w:rPr>
        <w:t>7.</w:t>
      </w:r>
      <w:r w:rsidRPr="008C1114">
        <w:rPr>
          <w:rFonts w:ascii="Aptos" w:hAnsi="Aptos" w:cstheme="majorHAnsi"/>
          <w:b/>
          <w:szCs w:val="20"/>
        </w:rPr>
        <w:tab/>
      </w:r>
      <w:r w:rsidRPr="008C1114">
        <w:rPr>
          <w:rFonts w:ascii="Aptos" w:hAnsi="Aptos" w:cstheme="majorHAnsi"/>
          <w:b/>
        </w:rPr>
        <w:t>The TRIUMF Young Engineers and Scientists (YES</w:t>
      </w:r>
      <w:r w:rsidR="008F4500">
        <w:rPr>
          <w:rFonts w:ascii="Aptos" w:hAnsi="Aptos" w:cstheme="majorHAnsi"/>
          <w:b/>
        </w:rPr>
        <w:t xml:space="preserve"> Fellowship</w:t>
      </w:r>
      <w:r w:rsidRPr="008C1114">
        <w:rPr>
          <w:rFonts w:ascii="Aptos" w:hAnsi="Aptos" w:cstheme="majorHAnsi"/>
          <w:b/>
        </w:rPr>
        <w:t xml:space="preserve">) </w:t>
      </w:r>
    </w:p>
    <w:p w14:paraId="5AEA2747" w14:textId="77777777" w:rsidR="008C1114" w:rsidRPr="008C1114" w:rsidRDefault="008C1114" w:rsidP="008C1114">
      <w:pPr>
        <w:pStyle w:val="NoSpacing"/>
        <w:rPr>
          <w:rFonts w:ascii="Aptos" w:hAnsi="Aptos" w:cstheme="majorHAnsi"/>
          <w:sz w:val="20"/>
          <w:szCs w:val="20"/>
          <w:bdr w:val="none" w:sz="0" w:space="0" w:color="auto" w:frame="1"/>
        </w:rPr>
      </w:pPr>
    </w:p>
    <w:p w14:paraId="63F1A303" w14:textId="77777777" w:rsidR="008C1114" w:rsidRPr="008C1114" w:rsidRDefault="008C1114" w:rsidP="008C1114">
      <w:pPr>
        <w:pStyle w:val="NoSpacing"/>
        <w:ind w:left="560"/>
        <w:rPr>
          <w:rFonts w:ascii="Aptos" w:hAnsi="Aptos" w:cstheme="majorHAnsi"/>
          <w:sz w:val="20"/>
          <w:szCs w:val="20"/>
        </w:rPr>
      </w:pPr>
      <w:r w:rsidRPr="008C1114">
        <w:rPr>
          <w:rFonts w:ascii="Aptos" w:hAnsi="Aptos" w:cstheme="majorHAnsi"/>
          <w:sz w:val="20"/>
          <w:szCs w:val="20"/>
          <w:bdr w:val="none" w:sz="0" w:space="0" w:color="auto" w:frame="1"/>
        </w:rPr>
        <w:t>The YES Fellowship program offers six-week summer research experiences at to graduating secondary students in British Columbia entering their first year at a recognized post-secondary institution. Every year a minimum of three student placements are offered to each of TRIUMF (physical sciences/engineering) and LSBC (life sciences).</w:t>
      </w:r>
      <w:r w:rsidRPr="008C1114">
        <w:rPr>
          <w:rFonts w:ascii="Aptos" w:hAnsi="Aptos" w:cstheme="majorHAnsi"/>
          <w:sz w:val="20"/>
          <w:szCs w:val="20"/>
        </w:rPr>
        <w:br/>
      </w:r>
      <w:r w:rsidRPr="008C1114">
        <w:rPr>
          <w:rFonts w:ascii="Aptos" w:hAnsi="Aptos" w:cstheme="majorHAnsi"/>
          <w:sz w:val="20"/>
          <w:szCs w:val="20"/>
        </w:rPr>
        <w:br/>
      </w:r>
      <w:r w:rsidRPr="008C1114">
        <w:rPr>
          <w:rFonts w:ascii="Aptos" w:hAnsi="Aptos" w:cstheme="majorHAnsi"/>
          <w:sz w:val="20"/>
          <w:szCs w:val="20"/>
          <w:bdr w:val="none" w:sz="0" w:space="0" w:color="auto" w:frame="1"/>
        </w:rPr>
        <w:t xml:space="preserve">The intent of the YES Fellowship is to motivate graduating students with a passionate interest in science to pursue a research career by offering them the opportunity to experience a </w:t>
      </w:r>
      <w:proofErr w:type="gramStart"/>
      <w:r w:rsidRPr="008C1114">
        <w:rPr>
          <w:rFonts w:ascii="Aptos" w:hAnsi="Aptos" w:cstheme="majorHAnsi"/>
          <w:sz w:val="20"/>
          <w:szCs w:val="20"/>
          <w:bdr w:val="none" w:sz="0" w:space="0" w:color="auto" w:frame="1"/>
        </w:rPr>
        <w:t>real life</w:t>
      </w:r>
      <w:proofErr w:type="gramEnd"/>
      <w:r w:rsidRPr="008C1114">
        <w:rPr>
          <w:rFonts w:ascii="Aptos" w:hAnsi="Aptos" w:cstheme="majorHAnsi"/>
          <w:sz w:val="20"/>
          <w:szCs w:val="20"/>
          <w:bdr w:val="none" w:sz="0" w:space="0" w:color="auto" w:frame="1"/>
        </w:rPr>
        <w:t xml:space="preserve"> laboratory environment. </w:t>
      </w:r>
    </w:p>
    <w:p w14:paraId="48078A39"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p>
    <w:p w14:paraId="644E8844" w14:textId="1D1B4C42"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ptos" w:hAnsi="Aptos"/>
          <w:b/>
          <w:szCs w:val="20"/>
        </w:rPr>
      </w:pPr>
      <w:r w:rsidRPr="008C1114">
        <w:rPr>
          <w:rFonts w:ascii="Aptos" w:hAnsi="Aptos"/>
          <w:b/>
          <w:szCs w:val="20"/>
        </w:rPr>
        <w:t>8.</w:t>
      </w:r>
      <w:r w:rsidRPr="008C1114">
        <w:rPr>
          <w:rFonts w:ascii="Aptos" w:hAnsi="Aptos"/>
          <w:b/>
          <w:szCs w:val="20"/>
        </w:rPr>
        <w:tab/>
        <w:t>BC School Trustees Association (BCSTA) - Scholarship</w:t>
      </w:r>
      <w:r w:rsidR="008F4500">
        <w:rPr>
          <w:rFonts w:ascii="Aptos" w:hAnsi="Aptos"/>
          <w:b/>
          <w:szCs w:val="20"/>
        </w:rPr>
        <w:t>s</w:t>
      </w:r>
    </w:p>
    <w:p w14:paraId="33CE978F"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17991049" w14:textId="0DE2DF6A" w:rsidR="008C1114" w:rsidRPr="008C1114" w:rsidRDefault="008F4500"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eastAsiaTheme="minorHAnsi" w:hAnsi="Aptos" w:cs="Helvetica"/>
          <w:sz w:val="20"/>
          <w:szCs w:val="28"/>
        </w:rPr>
      </w:pPr>
      <w:r>
        <w:rPr>
          <w:rFonts w:ascii="Aptos" w:eastAsiaTheme="minorHAnsi" w:hAnsi="Aptos" w:cs="Helvetica"/>
          <w:sz w:val="20"/>
          <w:szCs w:val="28"/>
        </w:rPr>
        <w:t>For a student who has displayed exemplary citizenship within their school and community</w:t>
      </w:r>
      <w:r w:rsidR="008C1114" w:rsidRPr="008C1114">
        <w:rPr>
          <w:rFonts w:ascii="Aptos" w:eastAsiaTheme="minorHAnsi" w:hAnsi="Aptos" w:cs="Helvetica"/>
          <w:sz w:val="20"/>
          <w:szCs w:val="28"/>
        </w:rPr>
        <w:tab/>
      </w:r>
      <w:hyperlink r:id="rId15" w:history="1">
        <w:r w:rsidR="008C1114" w:rsidRPr="008C1114">
          <w:rPr>
            <w:rStyle w:val="Hyperlink"/>
            <w:rFonts w:ascii="Aptos" w:hAnsi="Aptos"/>
            <w:sz w:val="20"/>
            <w:szCs w:val="20"/>
          </w:rPr>
          <w:t>http://www.bcsta.org</w:t>
        </w:r>
      </w:hyperlink>
      <w:r w:rsidR="008C1114" w:rsidRPr="008C1114">
        <w:rPr>
          <w:rFonts w:ascii="Aptos" w:hAnsi="Aptos"/>
          <w:sz w:val="20"/>
          <w:szCs w:val="20"/>
        </w:rPr>
        <w:t xml:space="preserve">   </w:t>
      </w:r>
      <w:r w:rsidR="008C1114" w:rsidRPr="008C1114">
        <w:rPr>
          <w:rFonts w:ascii="Aptos" w:hAnsi="Aptos"/>
          <w:sz w:val="20"/>
          <w:szCs w:val="20"/>
        </w:rPr>
        <w:tab/>
      </w:r>
    </w:p>
    <w:p w14:paraId="661270FF"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p>
    <w:p w14:paraId="6C85D47B"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r w:rsidRPr="008C1114">
        <w:rPr>
          <w:rFonts w:ascii="Aptos" w:hAnsi="Aptos"/>
          <w:b/>
          <w:szCs w:val="20"/>
        </w:rPr>
        <w:t>9.</w:t>
      </w:r>
      <w:r w:rsidRPr="008C1114">
        <w:rPr>
          <w:rFonts w:ascii="Aptos" w:hAnsi="Aptos"/>
          <w:b/>
          <w:szCs w:val="20"/>
        </w:rPr>
        <w:tab/>
        <w:t>BC Cattlemen’s Association</w:t>
      </w:r>
    </w:p>
    <w:p w14:paraId="65355776"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4A692F8B" w14:textId="7569A05D"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eastAsiaTheme="minorHAnsi" w:hAnsi="Aptos" w:cs="Verdana"/>
          <w:color w:val="282828"/>
          <w:sz w:val="20"/>
        </w:rPr>
      </w:pPr>
      <w:r w:rsidRPr="008C1114">
        <w:rPr>
          <w:rFonts w:ascii="Aptos" w:eastAsiaTheme="minorHAnsi" w:hAnsi="Aptos" w:cs="Verdana"/>
          <w:color w:val="282828"/>
          <w:sz w:val="20"/>
        </w:rPr>
        <w:t>The BC Cattlemen's Association is pleased to offer and administer several bursaries, grants and scholarships on behalf of the ranching industry.</w:t>
      </w:r>
      <w:r w:rsidR="008F4500">
        <w:rPr>
          <w:rFonts w:ascii="Aptos" w:eastAsiaTheme="minorHAnsi" w:hAnsi="Aptos" w:cs="Verdana"/>
          <w:color w:val="282828"/>
          <w:sz w:val="20"/>
        </w:rPr>
        <w:t xml:space="preserve">  The deadline to apply is March 1</w:t>
      </w:r>
      <w:r w:rsidR="008F4500" w:rsidRPr="008F4500">
        <w:rPr>
          <w:rFonts w:ascii="Aptos" w:eastAsiaTheme="minorHAnsi" w:hAnsi="Aptos" w:cs="Verdana"/>
          <w:color w:val="282828"/>
          <w:sz w:val="20"/>
          <w:vertAlign w:val="superscript"/>
        </w:rPr>
        <w:t>st</w:t>
      </w:r>
      <w:r w:rsidR="008F4500">
        <w:rPr>
          <w:rFonts w:ascii="Aptos" w:eastAsiaTheme="minorHAnsi" w:hAnsi="Aptos" w:cs="Verdana"/>
          <w:color w:val="282828"/>
          <w:sz w:val="20"/>
        </w:rPr>
        <w:t>.</w:t>
      </w:r>
    </w:p>
    <w:p w14:paraId="6168D62C"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p>
    <w:p w14:paraId="0DED34C6"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r w:rsidRPr="008C1114">
        <w:rPr>
          <w:rFonts w:ascii="Aptos" w:hAnsi="Aptos"/>
          <w:b/>
          <w:szCs w:val="20"/>
        </w:rPr>
        <w:t>10.</w:t>
      </w:r>
      <w:r w:rsidRPr="008C1114">
        <w:rPr>
          <w:rFonts w:ascii="Aptos" w:hAnsi="Aptos"/>
          <w:b/>
          <w:szCs w:val="20"/>
        </w:rPr>
        <w:tab/>
        <w:t>BCGEU Scholarships</w:t>
      </w:r>
    </w:p>
    <w:p w14:paraId="600E3AC9"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1CF22D54" w14:textId="447EF301" w:rsidR="008C1114" w:rsidRDefault="008C1114" w:rsidP="008C1114">
      <w:pPr>
        <w:spacing w:beforeLines="1" w:before="2" w:afterLines="1" w:after="2"/>
        <w:ind w:left="720"/>
        <w:rPr>
          <w:rFonts w:ascii="Aptos" w:hAnsi="Aptos"/>
          <w:sz w:val="20"/>
          <w:szCs w:val="20"/>
        </w:rPr>
      </w:pPr>
      <w:r w:rsidRPr="008C1114">
        <w:rPr>
          <w:rFonts w:ascii="Aptos" w:eastAsiaTheme="minorHAnsi" w:hAnsi="Aptos"/>
          <w:sz w:val="20"/>
          <w:szCs w:val="22"/>
        </w:rPr>
        <w:t>The BC Government and Service Employees’ Union is offering $45,000 in scholarship awards, $3,000.00 for full-time students and $2,000.00 for part-time students who are BCGEU members or relatives of BCGEU members or staff</w:t>
      </w:r>
      <w:r w:rsidRPr="008C1114">
        <w:rPr>
          <w:rFonts w:ascii="Aptos" w:eastAsiaTheme="minorHAnsi" w:hAnsi="Aptos"/>
          <w:sz w:val="22"/>
          <w:szCs w:val="22"/>
        </w:rPr>
        <w:t xml:space="preserve">. </w:t>
      </w:r>
      <w:r w:rsidRPr="008C1114">
        <w:rPr>
          <w:rFonts w:ascii="Aptos" w:eastAsiaTheme="minorHAnsi" w:hAnsi="Aptos"/>
          <w:sz w:val="20"/>
          <w:szCs w:val="20"/>
        </w:rPr>
        <w:t xml:space="preserve">  </w:t>
      </w:r>
    </w:p>
    <w:p w14:paraId="27FEA8CD" w14:textId="010DBFCE" w:rsidR="005F1195" w:rsidRPr="008C1114" w:rsidRDefault="005F1195" w:rsidP="008C1114">
      <w:pPr>
        <w:spacing w:beforeLines="1" w:before="2" w:afterLines="1" w:after="2"/>
        <w:ind w:left="720"/>
        <w:rPr>
          <w:rFonts w:ascii="Aptos" w:eastAsiaTheme="minorHAnsi" w:hAnsi="Aptos"/>
          <w:sz w:val="20"/>
          <w:szCs w:val="20"/>
        </w:rPr>
      </w:pPr>
      <w:r>
        <w:rPr>
          <w:rFonts w:ascii="Aptos" w:hAnsi="Aptos"/>
          <w:sz w:val="20"/>
          <w:szCs w:val="20"/>
        </w:rPr>
        <w:t>https://www.bcgeu.ca/scholarships</w:t>
      </w:r>
    </w:p>
    <w:p w14:paraId="11C1B01B"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p>
    <w:p w14:paraId="4E8DC550"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r w:rsidRPr="008C1114">
        <w:rPr>
          <w:rFonts w:ascii="Aptos" w:hAnsi="Aptos"/>
          <w:b/>
          <w:szCs w:val="20"/>
        </w:rPr>
        <w:t>11.</w:t>
      </w:r>
      <w:r w:rsidRPr="008C1114">
        <w:rPr>
          <w:rFonts w:ascii="Aptos" w:hAnsi="Aptos"/>
          <w:b/>
          <w:szCs w:val="20"/>
        </w:rPr>
        <w:tab/>
        <w:t>BC School Sports Scholarships</w:t>
      </w:r>
    </w:p>
    <w:p w14:paraId="2FD76F2C"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76D0AE0B" w14:textId="73B52E58" w:rsidR="008C1114" w:rsidRPr="008C1114" w:rsidRDefault="005F1195" w:rsidP="005F1195">
      <w:pPr>
        <w:widowControl w:val="0"/>
        <w:autoSpaceDE w:val="0"/>
        <w:autoSpaceDN w:val="0"/>
        <w:adjustRightInd w:val="0"/>
        <w:spacing w:after="240"/>
        <w:ind w:firstLine="720"/>
        <w:rPr>
          <w:rFonts w:ascii="Aptos" w:eastAsiaTheme="minorHAnsi" w:hAnsi="Aptos" w:cs="Arial"/>
          <w:bCs/>
          <w:sz w:val="20"/>
        </w:rPr>
      </w:pPr>
      <w:r>
        <w:rPr>
          <w:rFonts w:ascii="Aptos" w:eastAsiaTheme="minorHAnsi" w:hAnsi="Aptos" w:cs="Arial"/>
          <w:bCs/>
          <w:sz w:val="20"/>
        </w:rPr>
        <w:t>BC School Sports offers over $20,000 to student athletes.</w:t>
      </w:r>
      <w:r w:rsidR="008C1114" w:rsidRPr="008C1114">
        <w:rPr>
          <w:rFonts w:ascii="Aptos" w:eastAsiaTheme="minorHAnsi" w:hAnsi="Aptos" w:cs="Arial"/>
          <w:sz w:val="20"/>
          <w:szCs w:val="26"/>
        </w:rPr>
        <w:t> </w:t>
      </w:r>
      <w:r w:rsidR="008C1114" w:rsidRPr="008C1114">
        <w:rPr>
          <w:rFonts w:ascii="Aptos" w:eastAsiaTheme="minorHAnsi" w:hAnsi="Aptos" w:cs="Arial"/>
          <w:bCs/>
          <w:sz w:val="20"/>
        </w:rPr>
        <w:t xml:space="preserve">     </w:t>
      </w:r>
      <w:r w:rsidR="008C1114" w:rsidRPr="008C1114">
        <w:rPr>
          <w:rFonts w:ascii="Aptos" w:hAnsi="Aptos" w:cstheme="majorHAnsi"/>
          <w:bCs/>
          <w:sz w:val="20"/>
          <w:szCs w:val="20"/>
        </w:rPr>
        <w:t>https://www.bcschoolsports.ca/</w:t>
      </w:r>
    </w:p>
    <w:p w14:paraId="3EB1CBA4" w14:textId="0D64DCF1"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r w:rsidRPr="008C1114">
        <w:rPr>
          <w:rFonts w:ascii="Aptos" w:hAnsi="Aptos"/>
          <w:b/>
          <w:szCs w:val="20"/>
        </w:rPr>
        <w:t>12.</w:t>
      </w:r>
      <w:r w:rsidRPr="008C1114">
        <w:rPr>
          <w:rFonts w:ascii="Aptos" w:hAnsi="Aptos"/>
          <w:b/>
          <w:szCs w:val="20"/>
        </w:rPr>
        <w:tab/>
        <w:t xml:space="preserve">University of Toronto </w:t>
      </w:r>
      <w:r w:rsidR="005F1195">
        <w:rPr>
          <w:rFonts w:ascii="Aptos" w:hAnsi="Aptos"/>
          <w:b/>
          <w:szCs w:val="20"/>
        </w:rPr>
        <w:t xml:space="preserve">– The </w:t>
      </w:r>
      <w:r w:rsidRPr="008C1114">
        <w:rPr>
          <w:rFonts w:ascii="Aptos" w:hAnsi="Aptos"/>
          <w:b/>
          <w:szCs w:val="20"/>
        </w:rPr>
        <w:t>National Scholarship Program</w:t>
      </w:r>
    </w:p>
    <w:p w14:paraId="45DE1EEE"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687C8024" w14:textId="77777777" w:rsidR="005F1195" w:rsidRDefault="008C1114" w:rsidP="005F1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ab/>
      </w:r>
      <w:r w:rsidR="005F1195">
        <w:rPr>
          <w:rFonts w:ascii="Aptos" w:hAnsi="Aptos"/>
          <w:sz w:val="20"/>
          <w:szCs w:val="20"/>
        </w:rPr>
        <w:t xml:space="preserve">The National Scholarship recognizes original and creative thinkers, community leaders, and high academic achievers </w:t>
      </w:r>
    </w:p>
    <w:p w14:paraId="75556DD2" w14:textId="0B4CE270" w:rsidR="008C1114" w:rsidRPr="008C1114" w:rsidRDefault="005F1195" w:rsidP="005F1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Pr>
          <w:rFonts w:ascii="Aptos" w:hAnsi="Aptos"/>
          <w:sz w:val="20"/>
          <w:szCs w:val="20"/>
        </w:rPr>
        <w:tab/>
        <w:t>who plan to attend the University of Toronto.</w:t>
      </w:r>
    </w:p>
    <w:p w14:paraId="6962F790"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p>
    <w:p w14:paraId="14C04D45"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r w:rsidRPr="008C1114">
        <w:rPr>
          <w:rFonts w:ascii="Aptos" w:hAnsi="Aptos"/>
          <w:b/>
          <w:szCs w:val="20"/>
        </w:rPr>
        <w:t>13.</w:t>
      </w:r>
      <w:r w:rsidRPr="008C1114">
        <w:rPr>
          <w:rFonts w:ascii="Aptos" w:hAnsi="Aptos"/>
          <w:b/>
          <w:szCs w:val="20"/>
        </w:rPr>
        <w:tab/>
        <w:t>Girl Guides of Canada</w:t>
      </w:r>
    </w:p>
    <w:p w14:paraId="30611082"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16C306CC"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hAnsi="Aptos"/>
          <w:sz w:val="20"/>
          <w:szCs w:val="20"/>
        </w:rPr>
      </w:pPr>
      <w:r w:rsidRPr="008C1114">
        <w:rPr>
          <w:rFonts w:ascii="Aptos" w:eastAsiaTheme="minorHAnsi" w:hAnsi="Aptos" w:cs="Arial"/>
          <w:sz w:val="20"/>
          <w:szCs w:val="28"/>
        </w:rPr>
        <w:t xml:space="preserve">Whether enrolling in college, university or a trades program for the first time or heading back to school part-time as a mature student, the Girl Guides of Canada national scholarship program supports girl and adult Members in their post-secondary education. With more than 25 awards ranging from $1,000 for our Scholarship for Part-time Studies to $2,000 for our other scholarships, this Membership benefit supports our </w:t>
      </w:r>
      <w:proofErr w:type="gramStart"/>
      <w:r w:rsidRPr="008C1114">
        <w:rPr>
          <w:rFonts w:ascii="Aptos" w:eastAsiaTheme="minorHAnsi" w:hAnsi="Aptos" w:cs="Arial"/>
          <w:sz w:val="20"/>
          <w:szCs w:val="28"/>
        </w:rPr>
        <w:t>Members</w:t>
      </w:r>
      <w:proofErr w:type="gramEnd"/>
      <w:r w:rsidRPr="008C1114">
        <w:rPr>
          <w:rFonts w:ascii="Aptos" w:eastAsiaTheme="minorHAnsi" w:hAnsi="Aptos" w:cs="Arial"/>
          <w:sz w:val="20"/>
          <w:szCs w:val="28"/>
        </w:rPr>
        <w:t xml:space="preserve"> as they take the next step in challenging themselves.</w:t>
      </w:r>
    </w:p>
    <w:p w14:paraId="6186AB03"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p>
    <w:p w14:paraId="065B8782"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rFonts w:ascii="Aptos" w:hAnsi="Aptos"/>
          <w:b/>
          <w:szCs w:val="20"/>
        </w:rPr>
      </w:pPr>
      <w:r w:rsidRPr="008C1114">
        <w:rPr>
          <w:rFonts w:ascii="Aptos" w:hAnsi="Aptos"/>
          <w:b/>
          <w:szCs w:val="20"/>
        </w:rPr>
        <w:t>14.</w:t>
      </w:r>
      <w:r w:rsidRPr="008C1114">
        <w:rPr>
          <w:rFonts w:ascii="Aptos" w:hAnsi="Aptos"/>
          <w:b/>
          <w:szCs w:val="20"/>
        </w:rPr>
        <w:tab/>
        <w:t>Association of Professional Engineers and Geoscientists of BC Entrance Scholarships and Bursaries</w:t>
      </w:r>
    </w:p>
    <w:p w14:paraId="006A2B8C"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3D2591DE"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p>
    <w:p w14:paraId="6559D14A"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sidRPr="008C1114">
        <w:rPr>
          <w:rFonts w:ascii="Aptos" w:hAnsi="Aptos"/>
          <w:b/>
          <w:szCs w:val="20"/>
        </w:rPr>
        <w:t>15.</w:t>
      </w:r>
      <w:r w:rsidRPr="008C1114">
        <w:rPr>
          <w:rFonts w:ascii="Aptos" w:hAnsi="Aptos"/>
          <w:b/>
          <w:szCs w:val="20"/>
        </w:rPr>
        <w:tab/>
        <w:t xml:space="preserve">Automotive Industries Association of Canada Scholarships (AIA) </w:t>
      </w:r>
    </w:p>
    <w:p w14:paraId="41BEE417"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ptos" w:hAnsi="Aptos"/>
          <w:sz w:val="10"/>
          <w:szCs w:val="10"/>
        </w:rPr>
      </w:pPr>
    </w:p>
    <w:p w14:paraId="2FA688C0" w14:textId="77777777" w:rsidR="005F1195" w:rsidRDefault="005F1195"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Pr>
          <w:rFonts w:ascii="Aptos" w:hAnsi="Aptos"/>
          <w:sz w:val="20"/>
          <w:szCs w:val="20"/>
        </w:rPr>
        <w:tab/>
        <w:t xml:space="preserve">The AIA offers scholarships for the children of AIA members as well as scholarships for those interested in the </w:t>
      </w:r>
    </w:p>
    <w:p w14:paraId="05CA60D7" w14:textId="22D90B43" w:rsidR="008C1114" w:rsidRPr="008C1114" w:rsidRDefault="005F1195"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cstheme="majorHAnsi"/>
          <w:sz w:val="20"/>
          <w:szCs w:val="20"/>
        </w:rPr>
      </w:pPr>
      <w:r>
        <w:rPr>
          <w:rFonts w:ascii="Aptos" w:hAnsi="Aptos"/>
          <w:sz w:val="20"/>
          <w:szCs w:val="20"/>
        </w:rPr>
        <w:tab/>
        <w:t>automotive field.</w:t>
      </w:r>
    </w:p>
    <w:p w14:paraId="3FF1B973"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p>
    <w:p w14:paraId="37644419"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r w:rsidRPr="008C1114">
        <w:rPr>
          <w:rFonts w:ascii="Aptos" w:hAnsi="Aptos"/>
          <w:b/>
          <w:szCs w:val="20"/>
        </w:rPr>
        <w:t>16.</w:t>
      </w:r>
      <w:r w:rsidRPr="008C1114">
        <w:rPr>
          <w:rFonts w:ascii="Aptos" w:hAnsi="Aptos"/>
          <w:b/>
          <w:szCs w:val="20"/>
        </w:rPr>
        <w:tab/>
        <w:t>BC Soccer Association</w:t>
      </w:r>
    </w:p>
    <w:p w14:paraId="1C954C53"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06A4546C" w14:textId="15A3A61B" w:rsidR="008C1114" w:rsidRPr="005F1195" w:rsidRDefault="008C1114" w:rsidP="005F1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eastAsiaTheme="minorHAnsi" w:hAnsi="Aptos" w:cs="Arial"/>
          <w:sz w:val="20"/>
          <w:szCs w:val="28"/>
        </w:rPr>
      </w:pPr>
      <w:r w:rsidRPr="008C1114">
        <w:rPr>
          <w:rFonts w:ascii="Aptos" w:eastAsiaTheme="minorHAnsi" w:hAnsi="Aptos" w:cs="Arial"/>
          <w:sz w:val="20"/>
          <w:szCs w:val="28"/>
        </w:rPr>
        <w:t xml:space="preserve">BC Soccer is proud to award scholarships every year to players and referees proceeding on to post-secondary education. </w:t>
      </w:r>
      <w:r w:rsidRPr="008C1114">
        <w:rPr>
          <w:rFonts w:ascii="Aptos" w:hAnsi="Aptos"/>
          <w:sz w:val="20"/>
          <w:szCs w:val="20"/>
        </w:rPr>
        <w:tab/>
        <w:t>http://www.bcsoccer.net/</w:t>
      </w:r>
      <w:r w:rsidR="005F1195">
        <w:rPr>
          <w:rFonts w:ascii="Aptos" w:hAnsi="Aptos"/>
          <w:sz w:val="20"/>
          <w:szCs w:val="20"/>
        </w:rPr>
        <w:t>membership/awards-scholarships/</w:t>
      </w:r>
    </w:p>
    <w:p w14:paraId="6947643C"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p>
    <w:p w14:paraId="72DD4A0E"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sidRPr="008C1114">
        <w:rPr>
          <w:rFonts w:ascii="Aptos" w:hAnsi="Aptos"/>
          <w:b/>
          <w:szCs w:val="20"/>
        </w:rPr>
        <w:t>17.</w:t>
      </w:r>
      <w:r w:rsidRPr="008C1114">
        <w:rPr>
          <w:rFonts w:ascii="Aptos" w:hAnsi="Aptos"/>
          <w:b/>
          <w:szCs w:val="20"/>
        </w:rPr>
        <w:tab/>
        <w:t xml:space="preserve">BC Golf Association </w:t>
      </w:r>
    </w:p>
    <w:p w14:paraId="2E6EE962"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6FFC1676" w14:textId="2771EE8B"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eastAsiaTheme="minorHAnsi" w:hAnsi="Aptos" w:cs="Helvetica"/>
          <w:sz w:val="20"/>
        </w:rPr>
      </w:pPr>
      <w:r w:rsidRPr="008C1114">
        <w:rPr>
          <w:rFonts w:ascii="Aptos" w:eastAsiaTheme="minorHAnsi" w:hAnsi="Aptos" w:cs="Helvetica"/>
          <w:sz w:val="20"/>
        </w:rPr>
        <w:t xml:space="preserve">British Columbia Golf, in conjunction with the BC Junior Golf Association, awards scholarships annually to promising young “scholastic golfers” to assist them with tuition and other educational expenses in pursuing a post-secondary education.  </w:t>
      </w:r>
    </w:p>
    <w:p w14:paraId="746913BB"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Cs w:val="20"/>
        </w:rPr>
      </w:pPr>
    </w:p>
    <w:p w14:paraId="7E26EAA9"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sidRPr="008C1114">
        <w:rPr>
          <w:rFonts w:ascii="Aptos" w:hAnsi="Aptos"/>
          <w:b/>
          <w:szCs w:val="20"/>
        </w:rPr>
        <w:t>18.</w:t>
      </w:r>
      <w:r w:rsidRPr="008C1114">
        <w:rPr>
          <w:rFonts w:ascii="Aptos" w:hAnsi="Aptos"/>
          <w:b/>
          <w:szCs w:val="20"/>
        </w:rPr>
        <w:tab/>
        <w:t xml:space="preserve">BC Hockey Scholarship </w:t>
      </w:r>
    </w:p>
    <w:p w14:paraId="36054DCE"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Theme="minorHAnsi" w:hAnsi="Aptos" w:cs="Arial"/>
          <w:sz w:val="10"/>
          <w:szCs w:val="10"/>
        </w:rPr>
      </w:pPr>
    </w:p>
    <w:p w14:paraId="3DC5923F" w14:textId="58D90C5B" w:rsidR="008C1114" w:rsidRPr="008C1114" w:rsidRDefault="008C1114" w:rsidP="005F1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eastAsiaTheme="minorHAnsi" w:hAnsi="Aptos" w:cs="Arial"/>
          <w:sz w:val="20"/>
          <w:szCs w:val="26"/>
        </w:rPr>
      </w:pPr>
      <w:r w:rsidRPr="008C1114">
        <w:rPr>
          <w:rFonts w:ascii="Aptos" w:eastAsiaTheme="minorHAnsi" w:hAnsi="Aptos" w:cs="Arial"/>
          <w:sz w:val="20"/>
          <w:szCs w:val="26"/>
        </w:rPr>
        <w:t>Scholarships are awarded annually to BC Hockey registered members to give recognition to those who develop their academic career aspirations while at the same time nourishing their interest in hockey.</w:t>
      </w:r>
    </w:p>
    <w:p w14:paraId="5F884464"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p>
    <w:p w14:paraId="09B49170"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sidRPr="008C1114">
        <w:rPr>
          <w:rFonts w:ascii="Aptos" w:hAnsi="Aptos"/>
          <w:b/>
          <w:szCs w:val="20"/>
        </w:rPr>
        <w:t>19.</w:t>
      </w:r>
      <w:r w:rsidRPr="008C1114">
        <w:rPr>
          <w:rFonts w:ascii="Aptos" w:hAnsi="Aptos"/>
          <w:b/>
          <w:szCs w:val="20"/>
        </w:rPr>
        <w:tab/>
        <w:t xml:space="preserve">BCCPAC Educational Award </w:t>
      </w:r>
    </w:p>
    <w:p w14:paraId="6F3C38BF"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Theme="minorHAnsi" w:hAnsi="Aptos" w:cs="Helvetica Neue"/>
          <w:sz w:val="10"/>
          <w:szCs w:val="10"/>
        </w:rPr>
      </w:pPr>
    </w:p>
    <w:p w14:paraId="3800EA42" w14:textId="19BBF24D" w:rsidR="008C1114" w:rsidRPr="005F1195" w:rsidRDefault="008C1114" w:rsidP="005F1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eastAsiaTheme="minorHAnsi" w:hAnsi="Aptos" w:cs="Helvetica Neue"/>
          <w:sz w:val="20"/>
          <w:szCs w:val="26"/>
        </w:rPr>
      </w:pPr>
      <w:r w:rsidRPr="008C1114">
        <w:rPr>
          <w:rFonts w:ascii="Aptos" w:eastAsiaTheme="minorHAnsi" w:hAnsi="Aptos" w:cs="Helvetica Neue"/>
          <w:sz w:val="20"/>
          <w:szCs w:val="26"/>
        </w:rPr>
        <w:t xml:space="preserve">The BCCPAC Educational Award is granted annually to a well-rounded student in Grade 12 who is involved and interested in many things and </w:t>
      </w:r>
      <w:proofErr w:type="gramStart"/>
      <w:r w:rsidRPr="008C1114">
        <w:rPr>
          <w:rFonts w:ascii="Aptos" w:eastAsiaTheme="minorHAnsi" w:hAnsi="Aptos" w:cs="Helvetica Neue"/>
          <w:sz w:val="20"/>
          <w:szCs w:val="26"/>
        </w:rPr>
        <w:t>has an understanding of</w:t>
      </w:r>
      <w:proofErr w:type="gramEnd"/>
      <w:r w:rsidRPr="008C1114">
        <w:rPr>
          <w:rFonts w:ascii="Aptos" w:eastAsiaTheme="minorHAnsi" w:hAnsi="Aptos" w:cs="Helvetica Neue"/>
          <w:sz w:val="20"/>
          <w:szCs w:val="26"/>
        </w:rPr>
        <w:t xml:space="preserve"> the importance of parent involvement in education. </w:t>
      </w:r>
    </w:p>
    <w:p w14:paraId="1627C36A"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rPr>
      </w:pPr>
      <w:r w:rsidRPr="008C1114">
        <w:rPr>
          <w:rFonts w:ascii="Aptos" w:hAnsi="Aptos"/>
          <w:sz w:val="20"/>
        </w:rPr>
        <w:tab/>
        <w:t>https://bccpac.bc.ca/index.php/members/awards/educational-award</w:t>
      </w:r>
    </w:p>
    <w:p w14:paraId="0E808065"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p>
    <w:p w14:paraId="72CA4FB8" w14:textId="2EB6C79C"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sidRPr="008C1114">
        <w:rPr>
          <w:rFonts w:ascii="Aptos" w:hAnsi="Aptos"/>
          <w:b/>
          <w:szCs w:val="20"/>
        </w:rPr>
        <w:t>20.</w:t>
      </w:r>
      <w:r w:rsidRPr="008C1114">
        <w:rPr>
          <w:rFonts w:ascii="Aptos" w:hAnsi="Aptos"/>
          <w:b/>
          <w:szCs w:val="20"/>
        </w:rPr>
        <w:tab/>
        <w:t xml:space="preserve">BC Road Builders </w:t>
      </w:r>
      <w:r w:rsidR="005F1195">
        <w:rPr>
          <w:rFonts w:ascii="Aptos" w:hAnsi="Aptos"/>
          <w:b/>
          <w:szCs w:val="20"/>
        </w:rPr>
        <w:t>and Heavy Construction Association</w:t>
      </w:r>
      <w:r w:rsidRPr="008C1114">
        <w:rPr>
          <w:rFonts w:ascii="Aptos" w:hAnsi="Aptos"/>
          <w:b/>
          <w:szCs w:val="20"/>
        </w:rPr>
        <w:t xml:space="preserve"> </w:t>
      </w:r>
    </w:p>
    <w:p w14:paraId="56614C6A"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15409101" w14:textId="064C17B8" w:rsidR="008C1114" w:rsidRPr="008C1114" w:rsidRDefault="005F1195"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Pr>
          <w:rFonts w:ascii="Aptos" w:eastAsiaTheme="minorHAnsi" w:hAnsi="Aptos" w:cs="Helvetica"/>
          <w:color w:val="262626"/>
          <w:sz w:val="20"/>
        </w:rPr>
        <w:t>Scholarships available for those looking for a career in road building, road maintenance, or civil construction.</w:t>
      </w:r>
    </w:p>
    <w:p w14:paraId="74F49791" w14:textId="77777777" w:rsid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p>
    <w:p w14:paraId="5398BB04" w14:textId="7B63F119"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sidRPr="008C1114">
        <w:rPr>
          <w:rFonts w:ascii="Aptos" w:hAnsi="Aptos"/>
          <w:b/>
          <w:szCs w:val="20"/>
        </w:rPr>
        <w:t>2</w:t>
      </w:r>
      <w:r w:rsidR="00632F63">
        <w:rPr>
          <w:rFonts w:ascii="Aptos" w:hAnsi="Aptos"/>
          <w:b/>
          <w:szCs w:val="20"/>
        </w:rPr>
        <w:t>1</w:t>
      </w:r>
      <w:r w:rsidRPr="008C1114">
        <w:rPr>
          <w:rFonts w:ascii="Aptos" w:hAnsi="Aptos"/>
          <w:b/>
          <w:szCs w:val="20"/>
        </w:rPr>
        <w:t>.</w:t>
      </w:r>
      <w:r w:rsidRPr="008C1114">
        <w:rPr>
          <w:rFonts w:ascii="Aptos" w:hAnsi="Aptos"/>
          <w:b/>
          <w:szCs w:val="20"/>
        </w:rPr>
        <w:tab/>
        <w:t xml:space="preserve">Canadian Retail Institute’s Retail as a Career Scholarship </w:t>
      </w:r>
    </w:p>
    <w:p w14:paraId="254B72DA"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10"/>
          <w:szCs w:val="10"/>
        </w:rPr>
      </w:pPr>
    </w:p>
    <w:p w14:paraId="5A81EC56"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eastAsiaTheme="minorHAnsi" w:hAnsi="Aptos" w:cs="Arial"/>
          <w:sz w:val="20"/>
          <w:szCs w:val="26"/>
        </w:rPr>
      </w:pPr>
      <w:r w:rsidRPr="008C1114">
        <w:rPr>
          <w:rFonts w:ascii="Aptos" w:eastAsiaTheme="minorHAnsi" w:hAnsi="Aptos" w:cs="Arial"/>
          <w:b/>
          <w:bCs/>
          <w:sz w:val="20"/>
          <w:szCs w:val="26"/>
        </w:rPr>
        <w:t>Retail Council of Canada</w:t>
      </w:r>
      <w:r w:rsidRPr="008C1114">
        <w:rPr>
          <w:rFonts w:ascii="Aptos" w:eastAsiaTheme="minorHAnsi" w:hAnsi="Aptos" w:cs="Arial"/>
          <w:sz w:val="20"/>
          <w:szCs w:val="26"/>
        </w:rPr>
        <w:t>, in partnership with industry sponsors, will award more than $85,000 in scholarships and benefits to students entering or currently enrolled in a business, marketing or retail-related program at a Canadian post-secondary institution.</w:t>
      </w:r>
    </w:p>
    <w:p w14:paraId="089A4A7C"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p>
    <w:p w14:paraId="22283B75" w14:textId="64992D86"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sidRPr="008C1114">
        <w:rPr>
          <w:rFonts w:ascii="Aptos" w:hAnsi="Aptos"/>
          <w:b/>
          <w:szCs w:val="20"/>
        </w:rPr>
        <w:t>2</w:t>
      </w:r>
      <w:r w:rsidR="00632F63">
        <w:rPr>
          <w:rFonts w:ascii="Aptos" w:hAnsi="Aptos"/>
          <w:b/>
          <w:szCs w:val="20"/>
        </w:rPr>
        <w:t>2</w:t>
      </w:r>
      <w:r w:rsidRPr="008C1114">
        <w:rPr>
          <w:rFonts w:ascii="Aptos" w:hAnsi="Aptos"/>
          <w:b/>
          <w:szCs w:val="20"/>
        </w:rPr>
        <w:t>.</w:t>
      </w:r>
      <w:r w:rsidRPr="008C1114">
        <w:rPr>
          <w:rFonts w:ascii="Aptos" w:hAnsi="Aptos"/>
          <w:b/>
          <w:szCs w:val="20"/>
        </w:rPr>
        <w:tab/>
        <w:t xml:space="preserve">Credit Union Foundation of BC Education Bursaries </w:t>
      </w:r>
    </w:p>
    <w:p w14:paraId="7C7DCB1F"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ptos" w:hAnsi="Aptos"/>
          <w:sz w:val="10"/>
          <w:szCs w:val="10"/>
        </w:rPr>
      </w:pPr>
    </w:p>
    <w:p w14:paraId="00E65961" w14:textId="77777777" w:rsidR="008C1114" w:rsidRPr="008C1114" w:rsidRDefault="008C1114" w:rsidP="008C1114">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 xml:space="preserve">appears to be open to any student at any accredited post-secondary institution </w:t>
      </w:r>
    </w:p>
    <w:p w14:paraId="1FFF8E1F" w14:textId="77777777" w:rsidR="008C1114" w:rsidRPr="008C1114" w:rsidRDefault="008C1114" w:rsidP="008C1114">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 xml:space="preserve">DEADLINE:  varies </w:t>
      </w:r>
    </w:p>
    <w:p w14:paraId="29FBF15D" w14:textId="77777777" w:rsidR="008C1114" w:rsidRPr="008C1114" w:rsidRDefault="008C1114" w:rsidP="008C1114">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cstheme="majorHAnsi"/>
          <w:sz w:val="20"/>
          <w:szCs w:val="20"/>
        </w:rPr>
      </w:pPr>
      <w:r w:rsidRPr="008C1114">
        <w:rPr>
          <w:rFonts w:ascii="Aptos" w:hAnsi="Aptos" w:cstheme="majorHAnsi"/>
          <w:sz w:val="20"/>
          <w:szCs w:val="20"/>
        </w:rPr>
        <w:t>https://cufoundation.org/student-application/</w:t>
      </w:r>
    </w:p>
    <w:p w14:paraId="3C06DA75"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p>
    <w:p w14:paraId="6DF77D7D" w14:textId="03C532FF"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sidRPr="008C1114">
        <w:rPr>
          <w:rFonts w:ascii="Aptos" w:hAnsi="Aptos"/>
          <w:b/>
          <w:szCs w:val="20"/>
        </w:rPr>
        <w:t>2</w:t>
      </w:r>
      <w:r w:rsidR="00632F63">
        <w:rPr>
          <w:rFonts w:ascii="Aptos" w:hAnsi="Aptos"/>
          <w:b/>
          <w:szCs w:val="20"/>
        </w:rPr>
        <w:t>3</w:t>
      </w:r>
      <w:r w:rsidRPr="008C1114">
        <w:rPr>
          <w:rFonts w:ascii="Aptos" w:hAnsi="Aptos"/>
          <w:b/>
          <w:szCs w:val="20"/>
        </w:rPr>
        <w:t>.</w:t>
      </w:r>
      <w:r w:rsidRPr="008C1114">
        <w:rPr>
          <w:rFonts w:ascii="Aptos" w:hAnsi="Aptos"/>
          <w:b/>
          <w:szCs w:val="20"/>
        </w:rPr>
        <w:tab/>
        <w:t xml:space="preserve">D. B. Perks &amp; Associates Lifesaving Society Scholarships </w:t>
      </w:r>
    </w:p>
    <w:p w14:paraId="4A960D16"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hAnsi="Aptos"/>
          <w:sz w:val="10"/>
          <w:szCs w:val="10"/>
        </w:rPr>
      </w:pPr>
    </w:p>
    <w:p w14:paraId="7980D563"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ptos" w:hAnsi="Aptos"/>
          <w:sz w:val="20"/>
          <w:szCs w:val="20"/>
        </w:rPr>
      </w:pPr>
      <w:r w:rsidRPr="008C1114">
        <w:rPr>
          <w:rFonts w:ascii="Aptos" w:hAnsi="Aptos"/>
          <w:sz w:val="20"/>
          <w:szCs w:val="20"/>
        </w:rPr>
        <w:t>Must be a holder of a current Lifesaving Society award(s) and employed by a BC &amp; Yukon Branch affiliate as a lifeguard or Lifesaving Society instructor.  To support and assist trained lifeguards and instructors pursuing post-secondary education in BC or the Yukon.</w:t>
      </w:r>
    </w:p>
    <w:p w14:paraId="5E873358"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rPr>
      </w:pPr>
      <w:r w:rsidRPr="008C1114">
        <w:rPr>
          <w:rFonts w:ascii="Aptos" w:hAnsi="Aptos"/>
          <w:sz w:val="20"/>
        </w:rPr>
        <w:tab/>
        <w:t>https://www.lifesaving.bc.ca/db-perks-scholarship</w:t>
      </w:r>
    </w:p>
    <w:p w14:paraId="03C9A4E4"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p>
    <w:p w14:paraId="69C78436" w14:textId="620530FE"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sidRPr="008C1114">
        <w:rPr>
          <w:rFonts w:ascii="Aptos" w:hAnsi="Aptos"/>
          <w:b/>
        </w:rPr>
        <w:t>2</w:t>
      </w:r>
      <w:r w:rsidR="00632F63">
        <w:rPr>
          <w:rFonts w:ascii="Aptos" w:hAnsi="Aptos"/>
          <w:b/>
        </w:rPr>
        <w:t>4</w:t>
      </w:r>
      <w:r w:rsidRPr="008C1114">
        <w:rPr>
          <w:rFonts w:ascii="Aptos" w:hAnsi="Aptos"/>
          <w:b/>
        </w:rPr>
        <w:t>.</w:t>
      </w:r>
      <w:r w:rsidRPr="008C1114">
        <w:rPr>
          <w:rFonts w:ascii="Aptos" w:hAnsi="Aptos"/>
          <w:b/>
        </w:rPr>
        <w:tab/>
      </w:r>
      <w:r w:rsidRPr="008C1114">
        <w:rPr>
          <w:rFonts w:ascii="Aptos" w:hAnsi="Aptos"/>
          <w:b/>
          <w:szCs w:val="20"/>
        </w:rPr>
        <w:t xml:space="preserve">Disabilities – Students with Permanent Disabilities </w:t>
      </w:r>
    </w:p>
    <w:p w14:paraId="2627ED1A"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ptos" w:hAnsi="Aptos"/>
          <w:sz w:val="10"/>
          <w:szCs w:val="10"/>
        </w:rPr>
      </w:pPr>
    </w:p>
    <w:p w14:paraId="64BFBDFC" w14:textId="77777777" w:rsidR="008C1114" w:rsidRPr="008C1114" w:rsidRDefault="008C1114" w:rsidP="008C1114">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DisabilityAwards.ca</w:t>
      </w:r>
    </w:p>
    <w:p w14:paraId="2AE84796" w14:textId="77777777" w:rsidR="008C1114" w:rsidRPr="008C1114" w:rsidRDefault="008C1114" w:rsidP="008C1114">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Canada Study Grant for the Accommodation of Students with Permanent Disabilities</w:t>
      </w:r>
    </w:p>
    <w:p w14:paraId="2C0F1392" w14:textId="77777777" w:rsidR="008C1114" w:rsidRPr="008C1114" w:rsidRDefault="00C55B7B" w:rsidP="008C1114">
      <w:pPr>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hyperlink r:id="rId16" w:history="1">
        <w:r w:rsidR="008C1114" w:rsidRPr="008C1114">
          <w:rPr>
            <w:rStyle w:val="Hyperlink"/>
            <w:rFonts w:ascii="Aptos" w:hAnsi="Aptos"/>
            <w:sz w:val="20"/>
            <w:szCs w:val="20"/>
          </w:rPr>
          <w:t>https://www.canada.ca/en/employment-social-development/services/education/grants/disabilities.html</w:t>
        </w:r>
      </w:hyperlink>
    </w:p>
    <w:p w14:paraId="596E85DB" w14:textId="77777777" w:rsidR="008C1114" w:rsidRPr="008C1114" w:rsidRDefault="008C1114" w:rsidP="008C1114">
      <w:pPr>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https://www.canada.ca/en/services/benefits/education/student-aid/grants-loans/disabilities-service-equipment.html</w:t>
      </w:r>
    </w:p>
    <w:p w14:paraId="0011F6C8" w14:textId="77777777" w:rsidR="008C1114" w:rsidRPr="008C1114" w:rsidRDefault="008C1114" w:rsidP="008C1114">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Assistance Program for Students with Permanent Disabilities (APSD)</w:t>
      </w:r>
    </w:p>
    <w:p w14:paraId="4C35106D" w14:textId="77777777" w:rsidR="008C1114" w:rsidRPr="008C1114" w:rsidRDefault="008C1114" w:rsidP="008C1114">
      <w:pPr>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 xml:space="preserve">https://studentaidbc.ca/sites/all/files/school-officials/assistance_prog_student_disabilities.pdf </w:t>
      </w:r>
    </w:p>
    <w:p w14:paraId="6CFC9B48" w14:textId="77777777" w:rsidR="007B2094" w:rsidRDefault="007B209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p>
    <w:p w14:paraId="1542CEC9" w14:textId="2A0A6CCC" w:rsidR="008C1114" w:rsidRPr="008C1114" w:rsidRDefault="00632F63"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Pr>
          <w:rFonts w:ascii="Aptos" w:hAnsi="Aptos"/>
          <w:b/>
        </w:rPr>
        <w:t>25</w:t>
      </w:r>
      <w:r w:rsidR="008C1114" w:rsidRPr="008C1114">
        <w:rPr>
          <w:rFonts w:ascii="Aptos" w:hAnsi="Aptos"/>
          <w:b/>
        </w:rPr>
        <w:t>.</w:t>
      </w:r>
      <w:r w:rsidR="008C1114" w:rsidRPr="008C1114">
        <w:rPr>
          <w:rFonts w:ascii="Aptos" w:hAnsi="Aptos"/>
          <w:b/>
        </w:rPr>
        <w:tab/>
      </w:r>
      <w:r w:rsidR="008C1114" w:rsidRPr="008C1114">
        <w:rPr>
          <w:rFonts w:ascii="Aptos" w:hAnsi="Aptos"/>
          <w:b/>
          <w:szCs w:val="20"/>
        </w:rPr>
        <w:t xml:space="preserve">Bayer Crop Science Canada Scholarship Program </w:t>
      </w:r>
    </w:p>
    <w:p w14:paraId="3F03B6CF"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ptos" w:hAnsi="Aptos"/>
          <w:sz w:val="10"/>
          <w:szCs w:val="10"/>
        </w:rPr>
      </w:pPr>
    </w:p>
    <w:p w14:paraId="377F94CF" w14:textId="464836F0" w:rsidR="008C1114" w:rsidRPr="008C1114" w:rsidRDefault="008C1114" w:rsidP="005F1195">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cstheme="majorHAnsi"/>
          <w:sz w:val="20"/>
          <w:szCs w:val="20"/>
        </w:rPr>
      </w:pPr>
      <w:r w:rsidRPr="008C1114">
        <w:rPr>
          <w:rFonts w:ascii="Aptos" w:hAnsi="Aptos"/>
          <w:sz w:val="20"/>
          <w:szCs w:val="20"/>
        </w:rPr>
        <w:t xml:space="preserve">students </w:t>
      </w:r>
      <w:r w:rsidR="005F1195">
        <w:rPr>
          <w:rFonts w:ascii="Aptos" w:hAnsi="Aptos"/>
          <w:sz w:val="20"/>
          <w:szCs w:val="20"/>
        </w:rPr>
        <w:t>pursuing a career in agriculture, food science, or culinary arts</w:t>
      </w:r>
    </w:p>
    <w:p w14:paraId="347CA6EF"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p>
    <w:p w14:paraId="2D1D0195" w14:textId="415721BE" w:rsidR="008C1114" w:rsidRPr="008C1114" w:rsidRDefault="00632F63"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r>
        <w:rPr>
          <w:rFonts w:ascii="Aptos" w:hAnsi="Aptos"/>
          <w:b/>
        </w:rPr>
        <w:t>26</w:t>
      </w:r>
      <w:r w:rsidR="008C1114" w:rsidRPr="008C1114">
        <w:rPr>
          <w:rFonts w:ascii="Aptos" w:hAnsi="Aptos"/>
          <w:b/>
        </w:rPr>
        <w:t>.</w:t>
      </w:r>
      <w:r w:rsidR="008C1114" w:rsidRPr="008C1114">
        <w:rPr>
          <w:rFonts w:ascii="Aptos" w:hAnsi="Aptos"/>
          <w:b/>
        </w:rPr>
        <w:tab/>
      </w:r>
      <w:r w:rsidR="008C1114" w:rsidRPr="008C1114">
        <w:rPr>
          <w:rFonts w:ascii="Aptos" w:hAnsi="Aptos"/>
          <w:b/>
          <w:szCs w:val="20"/>
        </w:rPr>
        <w:t xml:space="preserve">NEADS (National Educational Association of Disabled Students) Equity </w:t>
      </w:r>
    </w:p>
    <w:p w14:paraId="4CD2740A"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sidRPr="008C1114">
        <w:rPr>
          <w:rFonts w:ascii="Aptos" w:hAnsi="Aptos"/>
          <w:b/>
          <w:szCs w:val="20"/>
        </w:rPr>
        <w:tab/>
        <w:t xml:space="preserve">Through Education Awards </w:t>
      </w:r>
    </w:p>
    <w:p w14:paraId="40BA8557"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ptos" w:hAnsi="Aptos"/>
          <w:sz w:val="10"/>
          <w:szCs w:val="10"/>
        </w:rPr>
      </w:pPr>
    </w:p>
    <w:p w14:paraId="4E9A2F0D" w14:textId="77777777" w:rsidR="008C1114" w:rsidRPr="008C1114" w:rsidRDefault="008C1114" w:rsidP="008C1114">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 xml:space="preserve">must have a permanent disability </w:t>
      </w:r>
    </w:p>
    <w:p w14:paraId="0C0BD467" w14:textId="77777777" w:rsidR="008C1114" w:rsidRPr="008C1114" w:rsidRDefault="008C1114" w:rsidP="008C1114">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 xml:space="preserve">must be registered in a full-time program at an accredited Canadian post-secondary institution </w:t>
      </w:r>
    </w:p>
    <w:p w14:paraId="3CE01C41" w14:textId="77777777" w:rsidR="008C1114" w:rsidRPr="008C1114" w:rsidRDefault="008C1114" w:rsidP="008C1114">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 xml:space="preserve">www.neads.ca </w:t>
      </w:r>
    </w:p>
    <w:p w14:paraId="7CA8C339"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rPr>
      </w:pPr>
    </w:p>
    <w:p w14:paraId="71566B33" w14:textId="40695A8C" w:rsidR="008C1114" w:rsidRPr="008C1114" w:rsidRDefault="00632F63"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Pr>
          <w:rFonts w:ascii="Aptos" w:hAnsi="Aptos"/>
          <w:b/>
          <w:szCs w:val="20"/>
        </w:rPr>
        <w:t>27</w:t>
      </w:r>
      <w:r w:rsidR="008C1114" w:rsidRPr="008C1114">
        <w:rPr>
          <w:rFonts w:ascii="Aptos" w:hAnsi="Aptos"/>
          <w:b/>
          <w:szCs w:val="20"/>
        </w:rPr>
        <w:t>.</w:t>
      </w:r>
      <w:r w:rsidR="008C1114" w:rsidRPr="008C1114">
        <w:rPr>
          <w:rFonts w:ascii="Aptos" w:hAnsi="Aptos"/>
          <w:b/>
          <w:szCs w:val="20"/>
        </w:rPr>
        <w:tab/>
        <w:t>N</w:t>
      </w:r>
      <w:r w:rsidR="005F1195">
        <w:rPr>
          <w:rFonts w:ascii="Aptos" w:hAnsi="Aptos"/>
          <w:b/>
          <w:szCs w:val="20"/>
        </w:rPr>
        <w:t>ew Relationship Trust</w:t>
      </w:r>
      <w:r w:rsidR="008C1114" w:rsidRPr="008C1114">
        <w:rPr>
          <w:rFonts w:ascii="Aptos" w:hAnsi="Aptos"/>
          <w:b/>
          <w:szCs w:val="20"/>
        </w:rPr>
        <w:t xml:space="preserve"> Scholarship/Bursary Program </w:t>
      </w:r>
    </w:p>
    <w:p w14:paraId="1B5B695C"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ptos" w:hAnsi="Aptos"/>
          <w:sz w:val="10"/>
          <w:szCs w:val="10"/>
        </w:rPr>
      </w:pPr>
    </w:p>
    <w:p w14:paraId="1CE59C35" w14:textId="77777777" w:rsidR="008C1114" w:rsidRPr="008C1114" w:rsidRDefault="008C1114" w:rsidP="008C1114">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 xml:space="preserve">New Relationship Trust assists BC First Nations Students with post-secondary plans </w:t>
      </w:r>
    </w:p>
    <w:p w14:paraId="2AC1D2D7" w14:textId="77777777" w:rsidR="005F1195" w:rsidRDefault="005F1195"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p>
    <w:p w14:paraId="1A5A08C6" w14:textId="3A0424FD" w:rsidR="008C1114" w:rsidRPr="008C1114" w:rsidRDefault="00632F63"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Pr>
          <w:rFonts w:ascii="Aptos" w:hAnsi="Aptos"/>
          <w:b/>
        </w:rPr>
        <w:t>28</w:t>
      </w:r>
      <w:r w:rsidR="008C1114" w:rsidRPr="008C1114">
        <w:rPr>
          <w:rFonts w:ascii="Aptos" w:hAnsi="Aptos"/>
          <w:b/>
        </w:rPr>
        <w:t>.</w:t>
      </w:r>
      <w:r w:rsidR="008C1114" w:rsidRPr="008C1114">
        <w:rPr>
          <w:rFonts w:ascii="Aptos" w:hAnsi="Aptos"/>
          <w:b/>
        </w:rPr>
        <w:tab/>
      </w:r>
      <w:r w:rsidR="008C1114" w:rsidRPr="008C1114">
        <w:rPr>
          <w:rFonts w:ascii="Aptos" w:hAnsi="Aptos"/>
          <w:b/>
          <w:szCs w:val="20"/>
        </w:rPr>
        <w:t xml:space="preserve">Public Guardian and Trustee Educational Assistance Fund </w:t>
      </w:r>
    </w:p>
    <w:p w14:paraId="0B0F45B0"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ptos" w:hAnsi="Aptos"/>
          <w:sz w:val="10"/>
          <w:szCs w:val="10"/>
        </w:rPr>
      </w:pPr>
    </w:p>
    <w:p w14:paraId="4098F8E7" w14:textId="77777777" w:rsidR="005F1195" w:rsidRDefault="008C1114" w:rsidP="005F1195">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must have been a former permanent ward of the Province of BC and planning to</w:t>
      </w:r>
      <w:r w:rsidR="005F1195">
        <w:rPr>
          <w:rFonts w:ascii="Aptos" w:hAnsi="Aptos"/>
          <w:sz w:val="20"/>
          <w:szCs w:val="20"/>
        </w:rPr>
        <w:t xml:space="preserve"> </w:t>
      </w:r>
      <w:r w:rsidRPr="005F1195">
        <w:rPr>
          <w:rFonts w:ascii="Aptos" w:hAnsi="Aptos"/>
          <w:sz w:val="20"/>
          <w:szCs w:val="20"/>
        </w:rPr>
        <w:t>study at a post- secondary level</w:t>
      </w:r>
      <w:r w:rsidR="005F1195">
        <w:rPr>
          <w:rFonts w:ascii="Aptos" w:hAnsi="Aptos"/>
          <w:sz w:val="20"/>
          <w:szCs w:val="20"/>
        </w:rPr>
        <w:t xml:space="preserve"> </w:t>
      </w:r>
    </w:p>
    <w:p w14:paraId="1615191F"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p>
    <w:p w14:paraId="42716D70" w14:textId="1E72FE76" w:rsidR="008C1114" w:rsidRPr="008C1114" w:rsidRDefault="00632F63"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Pr>
          <w:rFonts w:ascii="Aptos" w:hAnsi="Aptos"/>
          <w:b/>
          <w:szCs w:val="20"/>
        </w:rPr>
        <w:t>29</w:t>
      </w:r>
      <w:r w:rsidR="008C1114" w:rsidRPr="008C1114">
        <w:rPr>
          <w:rFonts w:ascii="Aptos" w:hAnsi="Aptos"/>
          <w:b/>
          <w:szCs w:val="20"/>
        </w:rPr>
        <w:t>.</w:t>
      </w:r>
      <w:r w:rsidR="008C1114" w:rsidRPr="008C1114">
        <w:rPr>
          <w:rFonts w:ascii="Aptos" w:hAnsi="Aptos"/>
          <w:b/>
          <w:szCs w:val="20"/>
        </w:rPr>
        <w:tab/>
        <w:t xml:space="preserve">REMAX Quest for Excellence School Bursary Program </w:t>
      </w:r>
    </w:p>
    <w:p w14:paraId="14803DDA"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ptos" w:hAnsi="Aptos"/>
          <w:sz w:val="10"/>
          <w:szCs w:val="10"/>
        </w:rPr>
      </w:pPr>
    </w:p>
    <w:p w14:paraId="16D197B5" w14:textId="77777777" w:rsidR="008C1114" w:rsidRPr="008C1114" w:rsidRDefault="008C1114" w:rsidP="008C1114">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leadership and community</w:t>
      </w:r>
    </w:p>
    <w:p w14:paraId="78A690C3" w14:textId="77777777" w:rsidR="00632F63" w:rsidRDefault="00632F63"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szCs w:val="20"/>
        </w:rPr>
      </w:pPr>
    </w:p>
    <w:p w14:paraId="1ED24D5B" w14:textId="35AE3EA8"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sidRPr="008C1114">
        <w:rPr>
          <w:rFonts w:ascii="Aptos" w:hAnsi="Aptos"/>
          <w:b/>
          <w:szCs w:val="20"/>
        </w:rPr>
        <w:t>3</w:t>
      </w:r>
      <w:r w:rsidR="00632F63">
        <w:rPr>
          <w:rFonts w:ascii="Aptos" w:hAnsi="Aptos"/>
          <w:b/>
          <w:szCs w:val="20"/>
        </w:rPr>
        <w:t>0</w:t>
      </w:r>
      <w:r w:rsidRPr="008C1114">
        <w:rPr>
          <w:rFonts w:ascii="Aptos" w:hAnsi="Aptos"/>
          <w:b/>
          <w:szCs w:val="20"/>
        </w:rPr>
        <w:t>.</w:t>
      </w:r>
      <w:r w:rsidRPr="008C1114">
        <w:rPr>
          <w:rFonts w:ascii="Aptos" w:hAnsi="Aptos"/>
          <w:b/>
          <w:szCs w:val="20"/>
        </w:rPr>
        <w:tab/>
        <w:t xml:space="preserve">RBC Royal Bank Scholarships </w:t>
      </w:r>
    </w:p>
    <w:p w14:paraId="04EE6617"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ptos" w:hAnsi="Aptos"/>
          <w:sz w:val="10"/>
          <w:szCs w:val="10"/>
        </w:rPr>
      </w:pPr>
    </w:p>
    <w:p w14:paraId="48CF4584" w14:textId="77777777" w:rsidR="008C1114" w:rsidRPr="008C1114" w:rsidRDefault="008C1114" w:rsidP="008C111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variety of scholarships presented by RBC</w:t>
      </w:r>
    </w:p>
    <w:p w14:paraId="7E059E60"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rPr>
      </w:pPr>
    </w:p>
    <w:p w14:paraId="3899D571" w14:textId="62484D6D"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b/>
        </w:rPr>
      </w:pPr>
      <w:r w:rsidRPr="008C1114">
        <w:rPr>
          <w:rFonts w:ascii="Aptos" w:hAnsi="Aptos"/>
          <w:b/>
          <w:szCs w:val="20"/>
        </w:rPr>
        <w:t>3</w:t>
      </w:r>
      <w:r w:rsidR="00632F63">
        <w:rPr>
          <w:rFonts w:ascii="Aptos" w:hAnsi="Aptos"/>
          <w:b/>
          <w:szCs w:val="20"/>
        </w:rPr>
        <w:t>1</w:t>
      </w:r>
      <w:r w:rsidRPr="008C1114">
        <w:rPr>
          <w:rFonts w:ascii="Aptos" w:hAnsi="Aptos"/>
          <w:b/>
          <w:szCs w:val="20"/>
        </w:rPr>
        <w:t>.</w:t>
      </w:r>
      <w:r w:rsidRPr="008C1114">
        <w:rPr>
          <w:rFonts w:ascii="Aptos" w:hAnsi="Aptos"/>
          <w:b/>
          <w:szCs w:val="20"/>
        </w:rPr>
        <w:tab/>
        <w:t xml:space="preserve"> United Steelworkers </w:t>
      </w:r>
      <w:r w:rsidR="005F1195">
        <w:rPr>
          <w:rFonts w:ascii="Aptos" w:hAnsi="Aptos"/>
          <w:b/>
          <w:szCs w:val="20"/>
        </w:rPr>
        <w:t>Post-</w:t>
      </w:r>
      <w:r w:rsidRPr="008C1114">
        <w:rPr>
          <w:rFonts w:ascii="Aptos" w:hAnsi="Aptos"/>
          <w:b/>
          <w:szCs w:val="20"/>
        </w:rPr>
        <w:t xml:space="preserve">Secondary Scholarships </w:t>
      </w:r>
    </w:p>
    <w:p w14:paraId="009E209A"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ptos" w:hAnsi="Aptos"/>
          <w:sz w:val="10"/>
          <w:szCs w:val="10"/>
        </w:rPr>
      </w:pPr>
    </w:p>
    <w:p w14:paraId="4D557189" w14:textId="77777777" w:rsidR="008C1114" w:rsidRPr="008C1114" w:rsidRDefault="008C1114" w:rsidP="008C1114">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 xml:space="preserve">must be a member or son/daughter of a member of the United Steelworkers </w:t>
      </w:r>
    </w:p>
    <w:p w14:paraId="07F35F61" w14:textId="2176CBF6" w:rsidR="008C1114" w:rsidRPr="005F1195" w:rsidRDefault="008C1114" w:rsidP="005F1195">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sz w:val="20"/>
          <w:szCs w:val="20"/>
        </w:rPr>
        <w:t xml:space="preserve">must be eligible to attend a post-secondary institution </w:t>
      </w:r>
    </w:p>
    <w:p w14:paraId="1E9EB84C" w14:textId="77777777"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p>
    <w:p w14:paraId="4A110DF5" w14:textId="4B939CBA" w:rsidR="008C1114" w:rsidRPr="008C1114" w:rsidRDefault="008C1114" w:rsidP="008C1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sz w:val="20"/>
          <w:szCs w:val="20"/>
        </w:rPr>
      </w:pPr>
      <w:r w:rsidRPr="008C1114">
        <w:rPr>
          <w:rFonts w:ascii="Aptos" w:hAnsi="Aptos"/>
          <w:b/>
        </w:rPr>
        <w:t>3</w:t>
      </w:r>
      <w:r w:rsidR="00632F63">
        <w:rPr>
          <w:rFonts w:ascii="Aptos" w:hAnsi="Aptos"/>
          <w:b/>
        </w:rPr>
        <w:t>2</w:t>
      </w:r>
      <w:r w:rsidRPr="008C1114">
        <w:rPr>
          <w:rFonts w:ascii="Aptos" w:hAnsi="Aptos"/>
          <w:b/>
        </w:rPr>
        <w:t>.</w:t>
      </w:r>
      <w:r w:rsidRPr="008C1114">
        <w:rPr>
          <w:rFonts w:ascii="Aptos" w:hAnsi="Aptos"/>
          <w:b/>
        </w:rPr>
        <w:tab/>
        <w:t>National Union of Public and General Employees Scholarships</w:t>
      </w:r>
    </w:p>
    <w:p w14:paraId="0B513B63" w14:textId="77777777" w:rsidR="008C1114" w:rsidRPr="008C1114" w:rsidRDefault="008C1114" w:rsidP="008C1114">
      <w:pPr>
        <w:rPr>
          <w:rFonts w:ascii="Aptos" w:hAnsi="Aptos"/>
          <w:sz w:val="10"/>
          <w:szCs w:val="10"/>
        </w:rPr>
      </w:pPr>
    </w:p>
    <w:p w14:paraId="465FEE1A" w14:textId="16FF0952" w:rsidR="008C1114" w:rsidRPr="008C1114" w:rsidRDefault="008C1114" w:rsidP="008C1114">
      <w:pPr>
        <w:pStyle w:val="ListParagraph"/>
        <w:numPr>
          <w:ilvl w:val="0"/>
          <w:numId w:val="20"/>
        </w:numPr>
        <w:rPr>
          <w:rFonts w:ascii="Aptos" w:hAnsi="Aptos"/>
          <w:sz w:val="20"/>
        </w:rPr>
      </w:pPr>
      <w:r w:rsidRPr="008C1114">
        <w:rPr>
          <w:rFonts w:ascii="Aptos" w:hAnsi="Aptos"/>
          <w:sz w:val="20"/>
        </w:rPr>
        <w:t>parent</w:t>
      </w:r>
      <w:r w:rsidR="00632F63">
        <w:rPr>
          <w:rFonts w:ascii="Aptos" w:hAnsi="Aptos"/>
          <w:sz w:val="20"/>
        </w:rPr>
        <w:t>, grandparent,</w:t>
      </w:r>
      <w:r w:rsidRPr="008C1114">
        <w:rPr>
          <w:rFonts w:ascii="Aptos" w:hAnsi="Aptos"/>
          <w:sz w:val="20"/>
        </w:rPr>
        <w:t xml:space="preserve"> or guardian must be a member</w:t>
      </w:r>
      <w:r w:rsidR="00632F63">
        <w:rPr>
          <w:rFonts w:ascii="Aptos" w:hAnsi="Aptos"/>
          <w:sz w:val="20"/>
        </w:rPr>
        <w:t xml:space="preserve"> (or were a member) of</w:t>
      </w:r>
      <w:r w:rsidRPr="008C1114">
        <w:rPr>
          <w:rFonts w:ascii="Aptos" w:hAnsi="Aptos"/>
          <w:sz w:val="20"/>
        </w:rPr>
        <w:t xml:space="preserve">  -  BC Government and Service Employees’ Association or Health Sciences Association of BC</w:t>
      </w:r>
    </w:p>
    <w:p w14:paraId="693E2A91" w14:textId="0187E51F" w:rsidR="008C1114" w:rsidRPr="008C1114" w:rsidRDefault="00632F63" w:rsidP="008C1114">
      <w:pPr>
        <w:pStyle w:val="ListParagraph"/>
        <w:numPr>
          <w:ilvl w:val="0"/>
          <w:numId w:val="20"/>
        </w:numPr>
        <w:rPr>
          <w:rFonts w:ascii="Aptos" w:hAnsi="Aptos"/>
          <w:sz w:val="20"/>
        </w:rPr>
      </w:pPr>
      <w:r>
        <w:rPr>
          <w:rFonts w:ascii="Aptos" w:hAnsi="Aptos"/>
          <w:sz w:val="20"/>
        </w:rPr>
        <w:t>nupge.ca/scholarships/</w:t>
      </w:r>
    </w:p>
    <w:p w14:paraId="07CD357D" w14:textId="77777777" w:rsidR="008C1114" w:rsidRPr="008C1114" w:rsidRDefault="008C1114" w:rsidP="008C1114">
      <w:pPr>
        <w:rPr>
          <w:rFonts w:ascii="Aptos" w:hAnsi="Aptos"/>
          <w:b/>
        </w:rPr>
      </w:pPr>
    </w:p>
    <w:p w14:paraId="6689A9D1" w14:textId="39379256" w:rsidR="008C1114" w:rsidRPr="008C1114" w:rsidRDefault="00632F63" w:rsidP="008C1114">
      <w:pPr>
        <w:rPr>
          <w:rFonts w:ascii="Aptos" w:hAnsi="Aptos"/>
          <w:b/>
        </w:rPr>
      </w:pPr>
      <w:r>
        <w:rPr>
          <w:rFonts w:ascii="Aptos" w:hAnsi="Aptos"/>
          <w:b/>
        </w:rPr>
        <w:t>33</w:t>
      </w:r>
      <w:r w:rsidR="008C1114" w:rsidRPr="008C1114">
        <w:rPr>
          <w:rFonts w:ascii="Aptos" w:hAnsi="Aptos"/>
          <w:b/>
        </w:rPr>
        <w:t>.</w:t>
      </w:r>
      <w:r w:rsidR="008C1114" w:rsidRPr="008C1114">
        <w:rPr>
          <w:rFonts w:ascii="Aptos" w:hAnsi="Aptos"/>
          <w:b/>
        </w:rPr>
        <w:tab/>
        <w:t>4-H Canada</w:t>
      </w:r>
    </w:p>
    <w:p w14:paraId="4A44939D" w14:textId="77777777" w:rsidR="008C1114" w:rsidRPr="008C1114" w:rsidRDefault="008C1114" w:rsidP="008C1114">
      <w:pPr>
        <w:pStyle w:val="ListParagraph"/>
        <w:rPr>
          <w:rFonts w:ascii="Aptos" w:hAnsi="Aptos"/>
          <w:sz w:val="10"/>
          <w:szCs w:val="10"/>
        </w:rPr>
      </w:pPr>
    </w:p>
    <w:p w14:paraId="43DFBBF6" w14:textId="77777777" w:rsidR="008C1114" w:rsidRPr="008C1114" w:rsidRDefault="008C1114" w:rsidP="008C1114">
      <w:pPr>
        <w:pStyle w:val="ListParagraph"/>
        <w:numPr>
          <w:ilvl w:val="0"/>
          <w:numId w:val="21"/>
        </w:numPr>
        <w:rPr>
          <w:rFonts w:ascii="Aptos" w:hAnsi="Aptos"/>
          <w:sz w:val="20"/>
        </w:rPr>
      </w:pPr>
      <w:r w:rsidRPr="008C1114">
        <w:rPr>
          <w:rFonts w:ascii="Aptos" w:hAnsi="Aptos"/>
          <w:sz w:val="20"/>
        </w:rPr>
        <w:t xml:space="preserve">4-H Canada offers a variety of scholarships!  </w:t>
      </w:r>
    </w:p>
    <w:p w14:paraId="793AA29B" w14:textId="5AC7845C" w:rsidR="008C1114" w:rsidRPr="008C1114" w:rsidRDefault="008C1114" w:rsidP="008C1114">
      <w:pPr>
        <w:pStyle w:val="ListParagraph"/>
        <w:numPr>
          <w:ilvl w:val="0"/>
          <w:numId w:val="21"/>
        </w:numPr>
        <w:rPr>
          <w:rFonts w:ascii="Aptos" w:hAnsi="Aptos"/>
          <w:sz w:val="20"/>
        </w:rPr>
      </w:pPr>
      <w:r w:rsidRPr="008C1114">
        <w:rPr>
          <w:rFonts w:ascii="Aptos" w:hAnsi="Aptos"/>
          <w:sz w:val="20"/>
        </w:rPr>
        <w:t>https://4-h-canada.ca/scholarships-awards</w:t>
      </w:r>
      <w:r w:rsidR="00632F63">
        <w:rPr>
          <w:rFonts w:ascii="Aptos" w:hAnsi="Aptos"/>
          <w:sz w:val="20"/>
        </w:rPr>
        <w:t>/scholarships/</w:t>
      </w:r>
    </w:p>
    <w:p w14:paraId="597D1722" w14:textId="77777777" w:rsidR="008C1114" w:rsidRPr="008C1114" w:rsidRDefault="008C1114" w:rsidP="008C1114">
      <w:pPr>
        <w:widowControl w:val="0"/>
        <w:tabs>
          <w:tab w:val="left" w:pos="220"/>
          <w:tab w:val="left" w:pos="720"/>
        </w:tabs>
        <w:autoSpaceDE w:val="0"/>
        <w:autoSpaceDN w:val="0"/>
        <w:adjustRightInd w:val="0"/>
        <w:rPr>
          <w:rFonts w:ascii="Aptos" w:eastAsiaTheme="minorHAnsi" w:hAnsi="Aptos" w:cs="Arial"/>
          <w:sz w:val="20"/>
        </w:rPr>
      </w:pPr>
    </w:p>
    <w:p w14:paraId="2EED52E3" w14:textId="0157449E" w:rsidR="008C1114" w:rsidRPr="008C1114" w:rsidRDefault="00632F63" w:rsidP="008C1114">
      <w:pPr>
        <w:widowControl w:val="0"/>
        <w:tabs>
          <w:tab w:val="left" w:pos="220"/>
          <w:tab w:val="left" w:pos="720"/>
        </w:tabs>
        <w:autoSpaceDE w:val="0"/>
        <w:autoSpaceDN w:val="0"/>
        <w:adjustRightInd w:val="0"/>
        <w:rPr>
          <w:rFonts w:ascii="Aptos" w:eastAsiaTheme="minorHAnsi" w:hAnsi="Aptos" w:cs="Arial"/>
          <w:b/>
        </w:rPr>
      </w:pPr>
      <w:r>
        <w:rPr>
          <w:rFonts w:ascii="Aptos" w:eastAsiaTheme="minorHAnsi" w:hAnsi="Aptos" w:cs="Arial"/>
          <w:b/>
        </w:rPr>
        <w:t>34</w:t>
      </w:r>
      <w:r w:rsidR="008C1114" w:rsidRPr="008C1114">
        <w:rPr>
          <w:rFonts w:ascii="Aptos" w:eastAsiaTheme="minorHAnsi" w:hAnsi="Aptos" w:cs="Arial"/>
          <w:b/>
        </w:rPr>
        <w:t>.</w:t>
      </w:r>
      <w:r w:rsidR="008C1114" w:rsidRPr="008C1114">
        <w:rPr>
          <w:rFonts w:ascii="Aptos" w:eastAsiaTheme="minorHAnsi" w:hAnsi="Aptos" w:cs="Arial"/>
          <w:b/>
        </w:rPr>
        <w:tab/>
        <w:t xml:space="preserve">MENSA Canada Scholarship </w:t>
      </w:r>
      <w:proofErr w:type="spellStart"/>
      <w:r w:rsidR="008C1114" w:rsidRPr="008C1114">
        <w:rPr>
          <w:rFonts w:ascii="Aptos" w:eastAsiaTheme="minorHAnsi" w:hAnsi="Aptos" w:cs="Arial"/>
          <w:b/>
        </w:rPr>
        <w:t>Programme</w:t>
      </w:r>
      <w:proofErr w:type="spellEnd"/>
    </w:p>
    <w:p w14:paraId="619198A4" w14:textId="77777777" w:rsidR="008C1114" w:rsidRPr="008C1114" w:rsidRDefault="008C1114" w:rsidP="008C1114">
      <w:pPr>
        <w:widowControl w:val="0"/>
        <w:tabs>
          <w:tab w:val="left" w:pos="220"/>
          <w:tab w:val="left" w:pos="720"/>
        </w:tabs>
        <w:autoSpaceDE w:val="0"/>
        <w:autoSpaceDN w:val="0"/>
        <w:adjustRightInd w:val="0"/>
        <w:rPr>
          <w:rFonts w:ascii="Aptos" w:eastAsiaTheme="minorHAnsi" w:hAnsi="Aptos" w:cs="Arial"/>
          <w:sz w:val="10"/>
          <w:szCs w:val="10"/>
        </w:rPr>
      </w:pPr>
    </w:p>
    <w:p w14:paraId="2999C50A" w14:textId="77777777" w:rsidR="008C1114" w:rsidRPr="008C1114" w:rsidRDefault="008C1114" w:rsidP="008C1114">
      <w:pPr>
        <w:widowControl w:val="0"/>
        <w:tabs>
          <w:tab w:val="left" w:pos="220"/>
          <w:tab w:val="left" w:pos="720"/>
        </w:tabs>
        <w:autoSpaceDE w:val="0"/>
        <w:autoSpaceDN w:val="0"/>
        <w:adjustRightInd w:val="0"/>
        <w:ind w:left="720"/>
        <w:rPr>
          <w:rFonts w:ascii="Aptos" w:eastAsiaTheme="minorHAnsi" w:hAnsi="Aptos" w:cs="Arial"/>
          <w:b/>
          <w:sz w:val="20"/>
        </w:rPr>
      </w:pPr>
      <w:r w:rsidRPr="008C1114">
        <w:rPr>
          <w:rFonts w:ascii="Aptos" w:eastAsiaTheme="minorHAnsi" w:hAnsi="Aptos" w:cs="Trebuchet MS"/>
          <w:sz w:val="20"/>
          <w:szCs w:val="26"/>
        </w:rPr>
        <w:t xml:space="preserve">The Mensa Canada Scholarship </w:t>
      </w:r>
      <w:proofErr w:type="spellStart"/>
      <w:r w:rsidRPr="008C1114">
        <w:rPr>
          <w:rFonts w:ascii="Aptos" w:eastAsiaTheme="minorHAnsi" w:hAnsi="Aptos" w:cs="Trebuchet MS"/>
          <w:sz w:val="20"/>
          <w:szCs w:val="26"/>
        </w:rPr>
        <w:t>Programme</w:t>
      </w:r>
      <w:proofErr w:type="spellEnd"/>
      <w:r w:rsidRPr="008C1114">
        <w:rPr>
          <w:rFonts w:ascii="Aptos" w:eastAsiaTheme="minorHAnsi" w:hAnsi="Aptos" w:cs="Trebuchet MS"/>
          <w:sz w:val="20"/>
          <w:szCs w:val="26"/>
        </w:rPr>
        <w:t xml:space="preserve"> offers </w:t>
      </w:r>
      <w:proofErr w:type="gramStart"/>
      <w:r w:rsidRPr="008C1114">
        <w:rPr>
          <w:rFonts w:ascii="Aptos" w:eastAsiaTheme="minorHAnsi" w:hAnsi="Aptos" w:cs="Trebuchet MS"/>
          <w:sz w:val="20"/>
          <w:szCs w:val="26"/>
        </w:rPr>
        <w:t>a number of</w:t>
      </w:r>
      <w:proofErr w:type="gramEnd"/>
      <w:r w:rsidRPr="008C1114">
        <w:rPr>
          <w:rFonts w:ascii="Aptos" w:eastAsiaTheme="minorHAnsi" w:hAnsi="Aptos" w:cs="Trebuchet MS"/>
          <w:sz w:val="20"/>
          <w:szCs w:val="26"/>
        </w:rPr>
        <w:t xml:space="preserve"> different scholarships. The awards range from $1000 - $3000, and each has its own eligibility requirements.      </w:t>
      </w:r>
    </w:p>
    <w:p w14:paraId="387EFABF" w14:textId="77777777" w:rsidR="008C1114" w:rsidRPr="008C1114" w:rsidRDefault="008C1114" w:rsidP="008C1114">
      <w:pPr>
        <w:rPr>
          <w:rFonts w:ascii="Aptos" w:hAnsi="Aptos"/>
          <w:b/>
        </w:rPr>
      </w:pPr>
    </w:p>
    <w:p w14:paraId="7A664441" w14:textId="5DB2D80C" w:rsidR="008C1114" w:rsidRPr="008C1114" w:rsidRDefault="00632F63" w:rsidP="008C1114">
      <w:pPr>
        <w:rPr>
          <w:rFonts w:ascii="Aptos" w:hAnsi="Aptos"/>
          <w:b/>
        </w:rPr>
      </w:pPr>
      <w:r>
        <w:rPr>
          <w:rFonts w:ascii="Aptos" w:hAnsi="Aptos"/>
          <w:b/>
        </w:rPr>
        <w:t>35</w:t>
      </w:r>
      <w:r w:rsidR="008C1114" w:rsidRPr="008C1114">
        <w:rPr>
          <w:rFonts w:ascii="Aptos" w:hAnsi="Aptos"/>
          <w:b/>
        </w:rPr>
        <w:t>.</w:t>
      </w:r>
      <w:r w:rsidR="008C1114" w:rsidRPr="008C1114">
        <w:rPr>
          <w:rFonts w:ascii="Aptos" w:hAnsi="Aptos"/>
          <w:b/>
        </w:rPr>
        <w:tab/>
        <w:t>Walmart Canada Scholarship Program</w:t>
      </w:r>
    </w:p>
    <w:p w14:paraId="40556DC5" w14:textId="77777777" w:rsidR="008C1114" w:rsidRPr="008C1114" w:rsidRDefault="008C1114" w:rsidP="008C1114">
      <w:pPr>
        <w:rPr>
          <w:rFonts w:ascii="Aptos" w:hAnsi="Aptos"/>
          <w:sz w:val="10"/>
          <w:szCs w:val="10"/>
        </w:rPr>
      </w:pPr>
    </w:p>
    <w:p w14:paraId="2860F7A8" w14:textId="77777777" w:rsidR="008C1114" w:rsidRPr="008C1114" w:rsidRDefault="008C1114" w:rsidP="008C1114">
      <w:pPr>
        <w:pStyle w:val="NoSpacing"/>
        <w:ind w:left="720"/>
        <w:rPr>
          <w:rFonts w:ascii="Aptos" w:hAnsi="Aptos" w:cstheme="majorHAnsi"/>
          <w:sz w:val="20"/>
          <w:szCs w:val="20"/>
        </w:rPr>
      </w:pPr>
      <w:r w:rsidRPr="008C1114">
        <w:rPr>
          <w:rFonts w:ascii="Aptos" w:hAnsi="Aptos" w:cstheme="majorHAnsi"/>
          <w:sz w:val="20"/>
          <w:szCs w:val="20"/>
        </w:rPr>
        <w:t xml:space="preserve">We’re proud to offer three scholarship programs for Canadian students graduating from high school and heading to a college or university.          </w:t>
      </w:r>
    </w:p>
    <w:p w14:paraId="30343BA0" w14:textId="77777777" w:rsidR="008C1114" w:rsidRPr="008C1114" w:rsidRDefault="008C1114" w:rsidP="008C1114">
      <w:pPr>
        <w:rPr>
          <w:rFonts w:ascii="Aptos" w:hAnsi="Aptos"/>
          <w:b/>
        </w:rPr>
      </w:pPr>
    </w:p>
    <w:p w14:paraId="5EE0339A" w14:textId="7BF7AEBE" w:rsidR="008C1114" w:rsidRPr="008C1114" w:rsidRDefault="00632F63" w:rsidP="008C1114">
      <w:pPr>
        <w:rPr>
          <w:rFonts w:ascii="Aptos" w:hAnsi="Aptos"/>
          <w:b/>
        </w:rPr>
      </w:pPr>
      <w:r>
        <w:rPr>
          <w:rFonts w:ascii="Aptos" w:hAnsi="Aptos"/>
          <w:b/>
        </w:rPr>
        <w:t>36</w:t>
      </w:r>
      <w:r w:rsidR="008C1114" w:rsidRPr="008C1114">
        <w:rPr>
          <w:rFonts w:ascii="Aptos" w:hAnsi="Aptos"/>
          <w:b/>
        </w:rPr>
        <w:t>.</w:t>
      </w:r>
      <w:r w:rsidR="008C1114" w:rsidRPr="008C1114">
        <w:rPr>
          <w:rFonts w:ascii="Aptos" w:hAnsi="Aptos"/>
          <w:b/>
        </w:rPr>
        <w:tab/>
        <w:t>BC Cowboy Heritage Society Scholarships</w:t>
      </w:r>
    </w:p>
    <w:p w14:paraId="5A2889EA" w14:textId="77777777" w:rsidR="008C1114" w:rsidRPr="008C1114" w:rsidRDefault="008C1114" w:rsidP="008C1114">
      <w:pPr>
        <w:rPr>
          <w:rFonts w:ascii="Aptos" w:hAnsi="Aptos"/>
          <w:sz w:val="10"/>
          <w:szCs w:val="10"/>
        </w:rPr>
      </w:pPr>
    </w:p>
    <w:p w14:paraId="72FE15AA" w14:textId="774FF42A" w:rsidR="008C1114" w:rsidRPr="008C1114" w:rsidRDefault="008C1114" w:rsidP="00632F63">
      <w:pPr>
        <w:ind w:left="720"/>
        <w:rPr>
          <w:rFonts w:ascii="Aptos" w:hAnsi="Aptos"/>
          <w:b/>
        </w:rPr>
      </w:pPr>
      <w:r w:rsidRPr="008C1114">
        <w:rPr>
          <w:rFonts w:ascii="Aptos" w:eastAsiaTheme="minorHAnsi" w:hAnsi="Aptos" w:cs="Times"/>
          <w:sz w:val="20"/>
          <w:szCs w:val="30"/>
        </w:rPr>
        <w:t xml:space="preserve">They will be for graduating seniors or college </w:t>
      </w:r>
      <w:proofErr w:type="gramStart"/>
      <w:r w:rsidRPr="008C1114">
        <w:rPr>
          <w:rFonts w:ascii="Aptos" w:eastAsiaTheme="minorHAnsi" w:hAnsi="Aptos" w:cs="Times"/>
          <w:sz w:val="20"/>
          <w:szCs w:val="30"/>
        </w:rPr>
        <w:t>students</w:t>
      </w:r>
      <w:proofErr w:type="gramEnd"/>
      <w:r w:rsidRPr="008C1114">
        <w:rPr>
          <w:rFonts w:ascii="Aptos" w:eastAsiaTheme="minorHAnsi" w:hAnsi="Aptos" w:cs="Times"/>
          <w:sz w:val="20"/>
          <w:szCs w:val="30"/>
        </w:rPr>
        <w:t xml:space="preserve"> resident in BC, who are enrolled in any </w:t>
      </w:r>
      <w:proofErr w:type="spellStart"/>
      <w:r w:rsidRPr="008C1114">
        <w:rPr>
          <w:rFonts w:ascii="Aptos" w:eastAsiaTheme="minorHAnsi" w:hAnsi="Aptos" w:cs="Times"/>
          <w:sz w:val="20"/>
          <w:szCs w:val="30"/>
        </w:rPr>
        <w:t>post secondary</w:t>
      </w:r>
      <w:proofErr w:type="spellEnd"/>
      <w:r w:rsidRPr="008C1114">
        <w:rPr>
          <w:rFonts w:ascii="Aptos" w:eastAsiaTheme="minorHAnsi" w:hAnsi="Aptos" w:cs="Times"/>
          <w:sz w:val="20"/>
          <w:szCs w:val="30"/>
        </w:rPr>
        <w:t xml:space="preserve"> institution, or will be so, within the year of the competition.</w:t>
      </w:r>
      <w:r w:rsidR="00632F63" w:rsidRPr="008C1114">
        <w:rPr>
          <w:rFonts w:ascii="Aptos" w:hAnsi="Aptos"/>
          <w:b/>
        </w:rPr>
        <w:t xml:space="preserve"> </w:t>
      </w:r>
    </w:p>
    <w:p w14:paraId="3336285F" w14:textId="77777777" w:rsidR="00632F63" w:rsidRDefault="00632F63" w:rsidP="008C1114">
      <w:pPr>
        <w:rPr>
          <w:rFonts w:ascii="Aptos" w:hAnsi="Aptos"/>
          <w:b/>
        </w:rPr>
      </w:pPr>
    </w:p>
    <w:p w14:paraId="1892034E" w14:textId="529D8B75" w:rsidR="008C1114" w:rsidRPr="008C1114" w:rsidRDefault="00632F63" w:rsidP="008C1114">
      <w:pPr>
        <w:rPr>
          <w:rFonts w:ascii="Aptos" w:hAnsi="Aptos"/>
          <w:b/>
        </w:rPr>
      </w:pPr>
      <w:r>
        <w:rPr>
          <w:rFonts w:ascii="Aptos" w:hAnsi="Aptos"/>
          <w:b/>
        </w:rPr>
        <w:t>37</w:t>
      </w:r>
      <w:r w:rsidR="008C1114" w:rsidRPr="008C1114">
        <w:rPr>
          <w:rFonts w:ascii="Aptos" w:hAnsi="Aptos"/>
          <w:b/>
        </w:rPr>
        <w:t>.</w:t>
      </w:r>
      <w:r w:rsidR="008C1114" w:rsidRPr="008C1114">
        <w:rPr>
          <w:rFonts w:ascii="Aptos" w:hAnsi="Aptos"/>
          <w:b/>
        </w:rPr>
        <w:tab/>
        <w:t>BCPVPA Scholarships</w:t>
      </w:r>
    </w:p>
    <w:p w14:paraId="34958201" w14:textId="77777777" w:rsidR="008C1114" w:rsidRPr="008C1114" w:rsidRDefault="008C1114" w:rsidP="008C1114">
      <w:pPr>
        <w:rPr>
          <w:rFonts w:ascii="Aptos" w:hAnsi="Aptos"/>
          <w:sz w:val="10"/>
          <w:szCs w:val="10"/>
        </w:rPr>
      </w:pPr>
    </w:p>
    <w:p w14:paraId="66A942D1" w14:textId="77777777" w:rsidR="008C1114" w:rsidRPr="008C1114" w:rsidRDefault="008C1114" w:rsidP="008C1114">
      <w:pPr>
        <w:widowControl w:val="0"/>
        <w:autoSpaceDE w:val="0"/>
        <w:autoSpaceDN w:val="0"/>
        <w:adjustRightInd w:val="0"/>
        <w:ind w:left="720"/>
        <w:rPr>
          <w:rFonts w:ascii="Aptos" w:hAnsi="Aptos"/>
          <w:sz w:val="20"/>
        </w:rPr>
      </w:pPr>
      <w:r w:rsidRPr="008C1114">
        <w:rPr>
          <w:rFonts w:ascii="Aptos" w:eastAsiaTheme="minorHAnsi" w:hAnsi="Aptos" w:cs="Arial"/>
          <w:sz w:val="20"/>
          <w:szCs w:val="26"/>
        </w:rPr>
        <w:t>The BC Principals' &amp; Vice-Principals' Association annually awards up to 40 scholarships, in the amount of $500 each, to students who are graduating this school year from the B.C. public school system and are proceeding to a post-secondary institution.</w:t>
      </w:r>
      <w:r w:rsidRPr="008C1114">
        <w:rPr>
          <w:rFonts w:ascii="Aptos" w:eastAsiaTheme="minorHAnsi" w:hAnsi="Aptos" w:cs="Arial"/>
          <w:sz w:val="20"/>
          <w:szCs w:val="26"/>
        </w:rPr>
        <w:tab/>
      </w:r>
      <w:r w:rsidRPr="008C1114">
        <w:rPr>
          <w:rFonts w:ascii="Aptos" w:eastAsiaTheme="minorHAnsi" w:hAnsi="Aptos" w:cs="Arial"/>
          <w:sz w:val="20"/>
          <w:szCs w:val="26"/>
        </w:rPr>
        <w:tab/>
      </w:r>
    </w:p>
    <w:p w14:paraId="06753FB2" w14:textId="77777777" w:rsidR="008C1114" w:rsidRPr="008C1114" w:rsidRDefault="008C1114" w:rsidP="008C1114">
      <w:pPr>
        <w:widowControl w:val="0"/>
        <w:autoSpaceDE w:val="0"/>
        <w:autoSpaceDN w:val="0"/>
        <w:adjustRightInd w:val="0"/>
        <w:ind w:left="720"/>
        <w:rPr>
          <w:rFonts w:ascii="Aptos" w:eastAsiaTheme="minorHAnsi" w:hAnsi="Aptos" w:cs="Arial"/>
          <w:sz w:val="20"/>
          <w:szCs w:val="26"/>
        </w:rPr>
      </w:pPr>
      <w:r w:rsidRPr="008C1114">
        <w:rPr>
          <w:rFonts w:ascii="Aptos" w:eastAsiaTheme="minorHAnsi" w:hAnsi="Aptos" w:cs="Arial"/>
          <w:sz w:val="20"/>
          <w:szCs w:val="26"/>
        </w:rPr>
        <w:t>https://www.bcpvpa.org/about-bcpvpa/supporting-students/scholarships</w:t>
      </w:r>
    </w:p>
    <w:p w14:paraId="5B193520" w14:textId="77777777" w:rsidR="008C1114" w:rsidRPr="008C1114" w:rsidRDefault="008C1114" w:rsidP="008C1114">
      <w:pPr>
        <w:rPr>
          <w:rFonts w:ascii="Aptos" w:hAnsi="Aptos"/>
          <w:b/>
        </w:rPr>
      </w:pPr>
    </w:p>
    <w:p w14:paraId="5AE574C7" w14:textId="2FFAE82A" w:rsidR="008F4500" w:rsidRPr="00632F63" w:rsidRDefault="00632F63" w:rsidP="008F4500">
      <w:pPr>
        <w:pStyle w:val="NoSpacing"/>
        <w:rPr>
          <w:rFonts w:ascii="Aptos" w:hAnsi="Aptos" w:cs="Arial"/>
          <w:b/>
          <w:sz w:val="24"/>
          <w:szCs w:val="24"/>
        </w:rPr>
      </w:pPr>
      <w:r>
        <w:rPr>
          <w:rFonts w:ascii="Aptos" w:hAnsi="Aptos" w:cs="Arial"/>
          <w:b/>
          <w:sz w:val="24"/>
          <w:szCs w:val="24"/>
        </w:rPr>
        <w:t>38</w:t>
      </w:r>
      <w:r w:rsidRPr="00632F63">
        <w:rPr>
          <w:rFonts w:ascii="Aptos" w:hAnsi="Aptos" w:cs="Arial"/>
          <w:b/>
          <w:sz w:val="24"/>
          <w:szCs w:val="24"/>
        </w:rPr>
        <w:t>.</w:t>
      </w:r>
      <w:r w:rsidRPr="00632F63">
        <w:rPr>
          <w:rFonts w:ascii="Aptos" w:hAnsi="Aptos" w:cs="Arial"/>
          <w:b/>
          <w:sz w:val="24"/>
          <w:szCs w:val="24"/>
        </w:rPr>
        <w:tab/>
      </w:r>
      <w:r w:rsidR="008F4500" w:rsidRPr="00632F63">
        <w:rPr>
          <w:rFonts w:ascii="Aptos" w:hAnsi="Aptos" w:cs="Arial"/>
          <w:b/>
          <w:sz w:val="24"/>
          <w:szCs w:val="24"/>
        </w:rPr>
        <w:t>Rick Blight Leadership in Action Scholarship for Athletes</w:t>
      </w:r>
    </w:p>
    <w:p w14:paraId="2FBDE99C" w14:textId="77777777" w:rsidR="008F4500" w:rsidRPr="008C1114" w:rsidRDefault="008F4500" w:rsidP="008F4500">
      <w:pPr>
        <w:pStyle w:val="NoSpacing"/>
        <w:rPr>
          <w:rFonts w:ascii="Aptos" w:hAnsi="Aptos" w:cs="Arial"/>
          <w:b/>
          <w:sz w:val="10"/>
          <w:szCs w:val="10"/>
        </w:rPr>
      </w:pPr>
    </w:p>
    <w:p w14:paraId="23B7CE0E" w14:textId="77777777" w:rsidR="008F4500" w:rsidRDefault="008F4500" w:rsidP="00632F63">
      <w:pPr>
        <w:pStyle w:val="NoSpacing"/>
        <w:ind w:left="720"/>
        <w:rPr>
          <w:rFonts w:ascii="Aptos" w:hAnsi="Aptos" w:cs="Arial"/>
          <w:bCs/>
          <w:sz w:val="20"/>
          <w:szCs w:val="20"/>
        </w:rPr>
      </w:pPr>
      <w:r w:rsidRPr="008C1114">
        <w:rPr>
          <w:rFonts w:ascii="Aptos" w:hAnsi="Aptos" w:cs="Arial"/>
          <w:bCs/>
          <w:sz w:val="20"/>
          <w:szCs w:val="20"/>
        </w:rPr>
        <w:t>This scholarship honors the incredible spirit and memory of Rick Blight.  It recognizes student athletes who demonstrate leadership in sports and make an ongoing contribution to the mental wellness of their team, community</w:t>
      </w:r>
      <w:r>
        <w:rPr>
          <w:rFonts w:ascii="Aptos" w:hAnsi="Aptos" w:cs="Arial"/>
          <w:bCs/>
          <w:sz w:val="20"/>
          <w:szCs w:val="20"/>
        </w:rPr>
        <w:t>,</w:t>
      </w:r>
      <w:r w:rsidRPr="008C1114">
        <w:rPr>
          <w:rFonts w:ascii="Aptos" w:hAnsi="Aptos" w:cs="Arial"/>
          <w:bCs/>
          <w:sz w:val="20"/>
          <w:szCs w:val="20"/>
        </w:rPr>
        <w:t xml:space="preserve"> and themselves</w:t>
      </w:r>
      <w:r>
        <w:rPr>
          <w:rFonts w:ascii="Aptos" w:hAnsi="Aptos" w:cs="Arial"/>
          <w:bCs/>
          <w:sz w:val="20"/>
          <w:szCs w:val="20"/>
        </w:rPr>
        <w:t>.  Submissions are only open until September 1, 2024.  Please visit the following website for more information …</w:t>
      </w:r>
    </w:p>
    <w:p w14:paraId="5D68B465" w14:textId="77777777" w:rsidR="008F4500" w:rsidRPr="008C1114" w:rsidRDefault="00C55B7B" w:rsidP="00632F63">
      <w:pPr>
        <w:pStyle w:val="NoSpacing"/>
        <w:ind w:left="720"/>
        <w:rPr>
          <w:rFonts w:ascii="Aptos" w:hAnsi="Aptos" w:cs="Arial"/>
          <w:bCs/>
          <w:sz w:val="20"/>
          <w:szCs w:val="20"/>
        </w:rPr>
      </w:pPr>
      <w:hyperlink r:id="rId17" w:history="1">
        <w:r w:rsidR="008F4500">
          <w:rPr>
            <w:rStyle w:val="Hyperlink"/>
          </w:rPr>
          <w:t xml:space="preserve">The Rick Blight Leadership </w:t>
        </w:r>
        <w:proofErr w:type="gramStart"/>
        <w:r w:rsidR="008F4500">
          <w:rPr>
            <w:rStyle w:val="Hyperlink"/>
          </w:rPr>
          <w:t>In</w:t>
        </w:r>
        <w:proofErr w:type="gramEnd"/>
        <w:r w:rsidR="008F4500">
          <w:rPr>
            <w:rStyle w:val="Hyperlink"/>
          </w:rPr>
          <w:t xml:space="preserve"> Action Scholarship For Athletes 2023 | Canadian Men’s Health Foundation (menshealthfoundation.ca)</w:t>
        </w:r>
      </w:hyperlink>
      <w:r w:rsidR="008F4500">
        <w:t xml:space="preserve">  Student athletes aged 16-21 are encouraged to apply!  If you miss the deadline this year, please apply next year!</w:t>
      </w:r>
    </w:p>
    <w:p w14:paraId="4D1D9564" w14:textId="77777777" w:rsidR="002074CC" w:rsidRDefault="002074CC" w:rsidP="008C1114">
      <w:pPr>
        <w:pStyle w:val="NoSpacing"/>
      </w:pPr>
    </w:p>
    <w:p w14:paraId="21872FFD" w14:textId="77777777" w:rsidR="00632F63" w:rsidRDefault="00632F63" w:rsidP="008C1114">
      <w:pPr>
        <w:pStyle w:val="NoSpacing"/>
      </w:pPr>
    </w:p>
    <w:p w14:paraId="74B6908A" w14:textId="77777777" w:rsidR="00632F63" w:rsidRDefault="00632F63" w:rsidP="008C1114">
      <w:pPr>
        <w:pStyle w:val="NoSpacing"/>
      </w:pPr>
    </w:p>
    <w:p w14:paraId="36A59DF5" w14:textId="791402BE" w:rsidR="00632F63" w:rsidRPr="00632F63" w:rsidRDefault="00632F63" w:rsidP="008C1114">
      <w:pPr>
        <w:pStyle w:val="NoSpacing"/>
        <w:rPr>
          <w:rFonts w:ascii="Aharoni" w:hAnsi="Aharoni" w:cs="Aharoni"/>
          <w:color w:val="FF0000"/>
          <w:sz w:val="32"/>
          <w:szCs w:val="32"/>
        </w:rPr>
      </w:pPr>
      <w:r w:rsidRPr="00632F63">
        <w:rPr>
          <w:rFonts w:ascii="Aharoni" w:hAnsi="Aharoni" w:cs="Aharoni" w:hint="cs"/>
          <w:color w:val="FF0000"/>
          <w:sz w:val="32"/>
          <w:szCs w:val="32"/>
        </w:rPr>
        <w:t xml:space="preserve">There are many more scholarship available to students who wish to attend any type of post-secondary education.  Please use GOOGLE and key words (e.g., British Columbia and scholarships and nursing) to find more potential awards.  </w:t>
      </w:r>
    </w:p>
    <w:sectPr w:rsidR="00632F63" w:rsidRPr="00632F63" w:rsidSect="008C111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2360A"/>
    <w:multiLevelType w:val="hybridMultilevel"/>
    <w:tmpl w:val="93A80F96"/>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46C58"/>
    <w:multiLevelType w:val="hybridMultilevel"/>
    <w:tmpl w:val="29A60C86"/>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72B63"/>
    <w:multiLevelType w:val="hybridMultilevel"/>
    <w:tmpl w:val="73D889BC"/>
    <w:lvl w:ilvl="0" w:tplc="00050409">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B12C98"/>
    <w:multiLevelType w:val="hybridMultilevel"/>
    <w:tmpl w:val="FC6C7CB0"/>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A2A2E"/>
    <w:multiLevelType w:val="hybridMultilevel"/>
    <w:tmpl w:val="AC7820F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C14D3"/>
    <w:multiLevelType w:val="hybridMultilevel"/>
    <w:tmpl w:val="C2F22F0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16B3D"/>
    <w:multiLevelType w:val="hybridMultilevel"/>
    <w:tmpl w:val="9018804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72F32"/>
    <w:multiLevelType w:val="hybridMultilevel"/>
    <w:tmpl w:val="BDCE28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5810875"/>
    <w:multiLevelType w:val="hybridMultilevel"/>
    <w:tmpl w:val="65D2B320"/>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A75CC"/>
    <w:multiLevelType w:val="hybridMultilevel"/>
    <w:tmpl w:val="B0A8CA9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E20B9"/>
    <w:multiLevelType w:val="hybridMultilevel"/>
    <w:tmpl w:val="252211A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A080D"/>
    <w:multiLevelType w:val="hybridMultilevel"/>
    <w:tmpl w:val="058635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EC66ED"/>
    <w:multiLevelType w:val="hybridMultilevel"/>
    <w:tmpl w:val="7F8CB14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4206D5"/>
    <w:multiLevelType w:val="hybridMultilevel"/>
    <w:tmpl w:val="804C765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56E6B"/>
    <w:multiLevelType w:val="hybridMultilevel"/>
    <w:tmpl w:val="7EF4F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D4571"/>
    <w:multiLevelType w:val="hybridMultilevel"/>
    <w:tmpl w:val="811A2E9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1F39A9"/>
    <w:multiLevelType w:val="hybridMultilevel"/>
    <w:tmpl w:val="7DEA0EE4"/>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51591"/>
    <w:multiLevelType w:val="hybridMultilevel"/>
    <w:tmpl w:val="42C6348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C702D1"/>
    <w:multiLevelType w:val="hybridMultilevel"/>
    <w:tmpl w:val="517ED01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0A44D9"/>
    <w:multiLevelType w:val="hybridMultilevel"/>
    <w:tmpl w:val="F95035A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29200D"/>
    <w:multiLevelType w:val="hybridMultilevel"/>
    <w:tmpl w:val="A22016D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761F01"/>
    <w:multiLevelType w:val="hybridMultilevel"/>
    <w:tmpl w:val="3E9C57BC"/>
    <w:lvl w:ilvl="0" w:tplc="00050409">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96353F"/>
    <w:multiLevelType w:val="hybridMultilevel"/>
    <w:tmpl w:val="F3FEF5B0"/>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71144C"/>
    <w:multiLevelType w:val="hybridMultilevel"/>
    <w:tmpl w:val="C9CC4B84"/>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51A3E"/>
    <w:multiLevelType w:val="hybridMultilevel"/>
    <w:tmpl w:val="D38E6ADC"/>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1200462">
    <w:abstractNumId w:val="21"/>
  </w:num>
  <w:num w:numId="2" w16cid:durableId="13194105">
    <w:abstractNumId w:val="24"/>
  </w:num>
  <w:num w:numId="3" w16cid:durableId="306208317">
    <w:abstractNumId w:val="11"/>
  </w:num>
  <w:num w:numId="4" w16cid:durableId="144667023">
    <w:abstractNumId w:val="5"/>
  </w:num>
  <w:num w:numId="5" w16cid:durableId="1342047296">
    <w:abstractNumId w:val="7"/>
  </w:num>
  <w:num w:numId="6" w16cid:durableId="1144737746">
    <w:abstractNumId w:val="17"/>
  </w:num>
  <w:num w:numId="7" w16cid:durableId="2017919572">
    <w:abstractNumId w:val="18"/>
  </w:num>
  <w:num w:numId="8" w16cid:durableId="2066753241">
    <w:abstractNumId w:val="6"/>
  </w:num>
  <w:num w:numId="9" w16cid:durableId="279576637">
    <w:abstractNumId w:val="2"/>
  </w:num>
  <w:num w:numId="10" w16cid:durableId="1618027954">
    <w:abstractNumId w:val="19"/>
  </w:num>
  <w:num w:numId="11" w16cid:durableId="1202135045">
    <w:abstractNumId w:val="14"/>
  </w:num>
  <w:num w:numId="12" w16cid:durableId="138304644">
    <w:abstractNumId w:val="20"/>
  </w:num>
  <w:num w:numId="13" w16cid:durableId="2054305355">
    <w:abstractNumId w:val="22"/>
  </w:num>
  <w:num w:numId="14" w16cid:durableId="633364252">
    <w:abstractNumId w:val="15"/>
  </w:num>
  <w:num w:numId="15" w16cid:durableId="2068527735">
    <w:abstractNumId w:val="12"/>
  </w:num>
  <w:num w:numId="16" w16cid:durableId="512183194">
    <w:abstractNumId w:val="8"/>
  </w:num>
  <w:num w:numId="17" w16cid:durableId="497814714">
    <w:abstractNumId w:val="0"/>
  </w:num>
  <w:num w:numId="18" w16cid:durableId="2130006777">
    <w:abstractNumId w:val="26"/>
  </w:num>
  <w:num w:numId="19" w16cid:durableId="1434667075">
    <w:abstractNumId w:val="25"/>
  </w:num>
  <w:num w:numId="20" w16cid:durableId="1694569128">
    <w:abstractNumId w:val="3"/>
  </w:num>
  <w:num w:numId="21" w16cid:durableId="1551186914">
    <w:abstractNumId w:val="10"/>
  </w:num>
  <w:num w:numId="22" w16cid:durableId="162938484">
    <w:abstractNumId w:val="1"/>
  </w:num>
  <w:num w:numId="23" w16cid:durableId="532617194">
    <w:abstractNumId w:val="16"/>
  </w:num>
  <w:num w:numId="24" w16cid:durableId="373162155">
    <w:abstractNumId w:val="9"/>
  </w:num>
  <w:num w:numId="25" w16cid:durableId="1063597867">
    <w:abstractNumId w:val="13"/>
  </w:num>
  <w:num w:numId="26" w16cid:durableId="967198509">
    <w:abstractNumId w:val="23"/>
  </w:num>
  <w:num w:numId="27" w16cid:durableId="1464617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14"/>
    <w:rsid w:val="002074CC"/>
    <w:rsid w:val="00483EC8"/>
    <w:rsid w:val="005F1195"/>
    <w:rsid w:val="00632F63"/>
    <w:rsid w:val="007B2094"/>
    <w:rsid w:val="008C1114"/>
    <w:rsid w:val="008F4500"/>
    <w:rsid w:val="00AE3EA1"/>
    <w:rsid w:val="00D0487B"/>
    <w:rsid w:val="00DD65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587A"/>
  <w15:chartTrackingRefBased/>
  <w15:docId w15:val="{52CCCA00-B3D8-44B0-A4A0-E1A20348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14"/>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114"/>
    <w:pPr>
      <w:spacing w:after="0" w:line="240" w:lineRule="auto"/>
    </w:pPr>
  </w:style>
  <w:style w:type="character" w:styleId="Hyperlink">
    <w:name w:val="Hyperlink"/>
    <w:basedOn w:val="DefaultParagraphFont"/>
    <w:rsid w:val="008C1114"/>
    <w:rPr>
      <w:color w:val="0000FF"/>
      <w:u w:val="single"/>
    </w:rPr>
  </w:style>
  <w:style w:type="paragraph" w:styleId="ListParagraph">
    <w:name w:val="List Paragraph"/>
    <w:basedOn w:val="Normal"/>
    <w:uiPriority w:val="34"/>
    <w:qFormat/>
    <w:rsid w:val="008C1114"/>
    <w:pPr>
      <w:ind w:left="720"/>
      <w:contextualSpacing/>
    </w:pPr>
  </w:style>
  <w:style w:type="character" w:styleId="Strong">
    <w:name w:val="Strong"/>
    <w:basedOn w:val="DefaultParagraphFont"/>
    <w:uiPriority w:val="22"/>
    <w:qFormat/>
    <w:rsid w:val="008C1114"/>
    <w:rPr>
      <w:b/>
      <w:bCs/>
    </w:rPr>
  </w:style>
  <w:style w:type="character" w:styleId="UnresolvedMention">
    <w:name w:val="Unresolved Mention"/>
    <w:basedOn w:val="DefaultParagraphFont"/>
    <w:uiPriority w:val="99"/>
    <w:semiHidden/>
    <w:unhideWhenUsed/>
    <w:rsid w:val="008F4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ranscholar.ca/loran-award/" TargetMode="External"/><Relationship Id="rId13" Type="http://schemas.openxmlformats.org/officeDocument/2006/relationships/hyperlink" Target="http://www.ccab.com/foundation_for_the_advancement_of_aboriginal_yout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ranscholar.ca/our-supporters/" TargetMode="External"/><Relationship Id="rId12" Type="http://schemas.openxmlformats.org/officeDocument/2006/relationships/hyperlink" Target="mailto:info@loranscholar.ca" TargetMode="External"/><Relationship Id="rId17" Type="http://schemas.openxmlformats.org/officeDocument/2006/relationships/hyperlink" Target="https://menshealthfoundation.ca/rick-blight-scholarship/?utm_source=Rick+Blight+Scholarship&amp;utm_campaign=0b2b68b208-EMAIL_CAMPAIGN_2024_05_31_05_32&amp;utm_medium=email&amp;utm_term=0_-0b2b68b208-%5BLIST_EMAIL_ID%5D" TargetMode="External"/><Relationship Id="rId2" Type="http://schemas.openxmlformats.org/officeDocument/2006/relationships/styles" Target="styles.xml"/><Relationship Id="rId16" Type="http://schemas.openxmlformats.org/officeDocument/2006/relationships/hyperlink" Target="https://www.canada.ca/en/employment-social-development/services/education/grants/disabilities.html" TargetMode="External"/><Relationship Id="rId1" Type="http://schemas.openxmlformats.org/officeDocument/2006/relationships/numbering" Target="numbering.xml"/><Relationship Id="rId6" Type="http://schemas.openxmlformats.org/officeDocument/2006/relationships/hyperlink" Target="http://www.studentawards.com" TargetMode="External"/><Relationship Id="rId11" Type="http://schemas.openxmlformats.org/officeDocument/2006/relationships/hyperlink" Target="https://loranscholar.ca/becoming-a-scholar/regional-interviews/" TargetMode="External"/><Relationship Id="rId5" Type="http://schemas.openxmlformats.org/officeDocument/2006/relationships/hyperlink" Target="http://www.bcscholarshipsociety.ca/resources/" TargetMode="External"/><Relationship Id="rId15" Type="http://schemas.openxmlformats.org/officeDocument/2006/relationships/hyperlink" Target="http://www.bcsta.org" TargetMode="External"/><Relationship Id="rId10" Type="http://schemas.openxmlformats.org/officeDocument/2006/relationships/hyperlink" Target="https://loranscholar.ca/loran-awar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ranscholar.ca/loran-award/" TargetMode="External"/><Relationship Id="rId14" Type="http://schemas.openxmlformats.org/officeDocument/2006/relationships/hyperlink" Target="http://www.ccab.com/foundation_for_the_advancement_of_%20aboriginal_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Gobolos</dc:creator>
  <cp:keywords/>
  <dc:description/>
  <cp:lastModifiedBy>Jeannette Gobolos</cp:lastModifiedBy>
  <cp:revision>2</cp:revision>
  <dcterms:created xsi:type="dcterms:W3CDTF">2025-06-26T15:39:00Z</dcterms:created>
  <dcterms:modified xsi:type="dcterms:W3CDTF">2025-06-26T15:39:00Z</dcterms:modified>
</cp:coreProperties>
</file>